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3B4A3D28" w:rsidR="009C0F15" w:rsidRPr="009C0F15" w:rsidRDefault="005C3285" w:rsidP="00CE61DA">
      <w:pPr>
        <w:spacing w:line="240" w:lineRule="auto"/>
        <w:ind w:left="3402" w:firstLine="1701"/>
        <w:rPr>
          <w:rFonts w:asciiTheme="majorHAnsi" w:hAnsiTheme="majorHAnsi" w:cstheme="majorHAnsi"/>
          <w:sz w:val="24"/>
          <w:szCs w:val="24"/>
        </w:rPr>
      </w:pPr>
      <w:bookmarkStart w:id="1" w:name="_Toc46752697"/>
      <w:r>
        <w:rPr>
          <w:rFonts w:asciiTheme="majorHAnsi" w:hAnsiTheme="majorHAnsi" w:cstheme="majorHAnsi"/>
          <w:sz w:val="24"/>
          <w:szCs w:val="24"/>
        </w:rPr>
        <w:t>Bogotá 1</w:t>
      </w:r>
      <w:r w:rsidR="00716613">
        <w:rPr>
          <w:rFonts w:asciiTheme="majorHAnsi" w:hAnsiTheme="majorHAnsi" w:cstheme="majorHAnsi"/>
          <w:sz w:val="24"/>
          <w:szCs w:val="24"/>
        </w:rPr>
        <w:t>7</w:t>
      </w:r>
      <w:r>
        <w:rPr>
          <w:rFonts w:asciiTheme="majorHAnsi" w:hAnsiTheme="majorHAnsi" w:cstheme="majorHAnsi"/>
          <w:sz w:val="24"/>
          <w:szCs w:val="24"/>
        </w:rPr>
        <w:t xml:space="preserve"> de </w:t>
      </w:r>
      <w:r w:rsidR="00716613">
        <w:rPr>
          <w:rFonts w:asciiTheme="majorHAnsi" w:hAnsiTheme="majorHAnsi" w:cstheme="majorHAnsi"/>
          <w:sz w:val="24"/>
          <w:szCs w:val="24"/>
        </w:rPr>
        <w:t>Septiembre</w:t>
      </w:r>
      <w:r>
        <w:rPr>
          <w:rFonts w:asciiTheme="majorHAnsi" w:hAnsiTheme="majorHAnsi" w:cstheme="majorHAnsi"/>
          <w:sz w:val="24"/>
          <w:szCs w:val="24"/>
        </w:rPr>
        <w:t xml:space="preserve"> de 2025</w:t>
      </w:r>
      <w:r w:rsidR="009C0F15" w:rsidRPr="009C0F15">
        <w:rPr>
          <w:rFonts w:asciiTheme="majorHAnsi" w:hAnsiTheme="majorHAnsi" w:cstheme="majorHAnsi"/>
          <w:sz w:val="24"/>
          <w:szCs w:val="24"/>
        </w:rPr>
        <w:tab/>
      </w:r>
    </w:p>
    <w:p w14:paraId="004C5D95" w14:textId="77777777" w:rsidR="009C0F15" w:rsidRPr="009C0F15" w:rsidRDefault="009C0F15" w:rsidP="00CE61DA">
      <w:pPr>
        <w:spacing w:line="240" w:lineRule="auto"/>
        <w:jc w:val="both"/>
        <w:rPr>
          <w:rFonts w:asciiTheme="majorHAnsi" w:hAnsiTheme="majorHAnsi" w:cstheme="majorHAnsi"/>
          <w:sz w:val="24"/>
          <w:szCs w:val="24"/>
        </w:rPr>
      </w:pPr>
    </w:p>
    <w:p w14:paraId="0CAEDBC6" w14:textId="77777777"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2B31E8B7" w14:textId="3DBD7BB7" w:rsidR="009C0F15" w:rsidRPr="009C0F15" w:rsidRDefault="005C3285" w:rsidP="00CE61DA">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SONIA ROCIO REY HORTA</w:t>
      </w:r>
    </w:p>
    <w:p w14:paraId="34B975A9" w14:textId="2ED43740"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sidR="005C3285" w:rsidRPr="005C3285">
        <w:rPr>
          <w:rFonts w:asciiTheme="majorHAnsi" w:hAnsiTheme="majorHAnsi" w:cstheme="majorHAnsi"/>
          <w:sz w:val="24"/>
          <w:szCs w:val="24"/>
        </w:rPr>
        <w:t>CO1.PCCNTR.7604471</w:t>
      </w:r>
    </w:p>
    <w:p w14:paraId="49E3A009" w14:textId="68A76E9A" w:rsidR="009C0F15" w:rsidRPr="009C0F15" w:rsidRDefault="005C3285"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Coordinadora De Formación Profesional</w:t>
      </w:r>
    </w:p>
    <w:p w14:paraId="3C7F4DFA" w14:textId="18B377AF"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Dependencia </w:t>
      </w:r>
      <w:r w:rsidR="005C3285">
        <w:rPr>
          <w:rFonts w:asciiTheme="majorHAnsi" w:hAnsiTheme="majorHAnsi" w:cstheme="majorHAnsi"/>
          <w:sz w:val="24"/>
          <w:szCs w:val="24"/>
        </w:rPr>
        <w:t>Centro de Diseño y Metrología</w:t>
      </w:r>
    </w:p>
    <w:p w14:paraId="13A146A5" w14:textId="6D01A26F" w:rsidR="009C0F15" w:rsidRDefault="005C3285"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Bogotá</w:t>
      </w:r>
    </w:p>
    <w:p w14:paraId="62369448" w14:textId="3B5C8FAD"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Mes </w:t>
      </w:r>
      <w:r w:rsidR="00716613">
        <w:rPr>
          <w:rFonts w:asciiTheme="majorHAnsi" w:hAnsiTheme="majorHAnsi" w:cstheme="majorHAnsi"/>
          <w:sz w:val="24"/>
          <w:szCs w:val="24"/>
        </w:rPr>
        <w:t>Septiembre</w:t>
      </w:r>
      <w:r w:rsidRPr="009C0F15">
        <w:rPr>
          <w:rFonts w:asciiTheme="majorHAnsi" w:hAnsiTheme="majorHAnsi" w:cstheme="majorHAnsi"/>
          <w:sz w:val="24"/>
          <w:szCs w:val="24"/>
        </w:rPr>
        <w:t xml:space="preserve"> del año 20</w:t>
      </w:r>
      <w:r w:rsidR="005C3285">
        <w:rPr>
          <w:rFonts w:asciiTheme="majorHAnsi" w:hAnsiTheme="majorHAnsi" w:cstheme="majorHAnsi"/>
          <w:sz w:val="24"/>
          <w:szCs w:val="24"/>
        </w:rPr>
        <w:t>25</w:t>
      </w:r>
    </w:p>
    <w:p w14:paraId="62E37A47" w14:textId="28B5CE65" w:rsidR="009C0F15" w:rsidRPr="009C0F15" w:rsidRDefault="009C0F15" w:rsidP="00CE61DA">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5C3285" w:rsidRPr="005C3285">
        <w:rPr>
          <w:rFonts w:asciiTheme="majorHAnsi" w:hAnsiTheme="majorHAnsi" w:cstheme="majorHAnsi"/>
          <w:sz w:val="24"/>
          <w:szCs w:val="24"/>
        </w:rPr>
        <w:t>CO1.PCCNTR.7604471</w:t>
      </w:r>
      <w:r w:rsidRPr="009C0F15">
        <w:rPr>
          <w:rFonts w:asciiTheme="majorHAnsi" w:hAnsiTheme="majorHAnsi" w:cstheme="majorHAnsi"/>
          <w:sz w:val="24"/>
          <w:szCs w:val="24"/>
        </w:rPr>
        <w:t xml:space="preserve"> del año </w:t>
      </w:r>
      <w:r w:rsidR="005C3285">
        <w:rPr>
          <w:rFonts w:asciiTheme="majorHAnsi" w:hAnsiTheme="majorHAnsi" w:cstheme="majorHAnsi"/>
          <w:sz w:val="24"/>
          <w:szCs w:val="24"/>
        </w:rPr>
        <w:t>2025</w:t>
      </w:r>
    </w:p>
    <w:p w14:paraId="4BD6D3C1" w14:textId="77777777" w:rsidR="009C0F15" w:rsidRPr="009C0F15" w:rsidRDefault="009C0F15" w:rsidP="009C0F15">
      <w:pPr>
        <w:spacing w:line="360" w:lineRule="auto"/>
        <w:jc w:val="both"/>
        <w:rPr>
          <w:rFonts w:asciiTheme="majorHAnsi" w:hAnsiTheme="majorHAnsi" w:cstheme="majorHAnsi"/>
          <w:sz w:val="24"/>
          <w:szCs w:val="24"/>
        </w:rPr>
      </w:pPr>
    </w:p>
    <w:p w14:paraId="0B86646A" w14:textId="1E4C0662" w:rsidR="009C0F15" w:rsidRPr="009C0F15" w:rsidRDefault="00CD34BD" w:rsidP="009C0F15">
      <w:pPr>
        <w:spacing w:line="360" w:lineRule="auto"/>
        <w:jc w:val="both"/>
        <w:rPr>
          <w:rFonts w:asciiTheme="majorHAnsi" w:hAnsiTheme="majorHAnsi" w:cstheme="majorHAnsi"/>
          <w:sz w:val="24"/>
          <w:szCs w:val="24"/>
        </w:rPr>
      </w:pPr>
      <w:r>
        <w:rPr>
          <w:rFonts w:asciiTheme="majorHAnsi" w:hAnsiTheme="majorHAnsi" w:cstheme="majorHAnsi"/>
          <w:sz w:val="24"/>
          <w:szCs w:val="24"/>
        </w:rPr>
        <w:t>Fernando Andrés Salguero Cruz</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1110484422</w:t>
      </w:r>
      <w:r w:rsidR="009C0F15" w:rsidRPr="009C0F15">
        <w:rPr>
          <w:rFonts w:asciiTheme="majorHAnsi" w:hAnsiTheme="majorHAnsi" w:cstheme="majorHAnsi"/>
          <w:sz w:val="24"/>
          <w:szCs w:val="24"/>
        </w:rPr>
        <w:t xml:space="preserve"> de </w:t>
      </w:r>
      <w:r>
        <w:rPr>
          <w:rFonts w:asciiTheme="majorHAnsi" w:hAnsiTheme="majorHAnsi" w:cstheme="majorHAnsi"/>
          <w:sz w:val="24"/>
          <w:szCs w:val="24"/>
        </w:rPr>
        <w:t>Ibagué</w:t>
      </w:r>
      <w:r w:rsidR="009C0F15" w:rsidRPr="009C0F15">
        <w:rPr>
          <w:rFonts w:asciiTheme="majorHAnsi" w:hAnsiTheme="majorHAnsi" w:cstheme="majorHAnsi"/>
          <w:sz w:val="24"/>
          <w:szCs w:val="24"/>
        </w:rPr>
        <w:t>, en mi calidad de Contratista del SENA, en</w:t>
      </w:r>
      <w:r>
        <w:rPr>
          <w:rFonts w:asciiTheme="majorHAnsi" w:hAnsiTheme="majorHAnsi" w:cstheme="majorHAnsi"/>
          <w:sz w:val="24"/>
          <w:szCs w:val="24"/>
        </w:rPr>
        <w:t xml:space="preserve"> el Centro de Diseño y Metrología</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138114EB" w14:textId="4CA694D4" w:rsidR="009C0F15" w:rsidRPr="009C0F15" w:rsidRDefault="009C0F15" w:rsidP="009C0F15">
      <w:pPr>
        <w:spacing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Valor y forma de Pago:</w:t>
      </w:r>
      <w:r w:rsidRPr="009C0F15">
        <w:rPr>
          <w:rFonts w:asciiTheme="majorHAnsi" w:hAnsiTheme="majorHAnsi" w:cstheme="majorHAnsi"/>
          <w:sz w:val="24"/>
          <w:szCs w:val="24"/>
        </w:rPr>
        <w:t xml:space="preserve"> </w:t>
      </w:r>
      <w:r w:rsidR="00CD34BD" w:rsidRPr="00CD34BD">
        <w:rPr>
          <w:rFonts w:asciiTheme="majorHAnsi" w:hAnsiTheme="majorHAnsi" w:cstheme="majorHAnsi"/>
          <w:sz w:val="24"/>
          <w:szCs w:val="24"/>
        </w:rPr>
        <w:t>Se fija como valor total para el contrato la suma de CUARENTA MILLONES NOVECIENTOS TREINTA Y CINCO MIL SEISCIENTOS CUARENTA Y SIETE PESOS ($ 40.935.647,00) MCTE. Para el contrato. Esta suma será pagada por el SENA al contratista de la siguiente manera: a) Un (01) primer pago correspondiente al mes de marzo de 2025 por un valor de CUATRO MILLONES CIENTO TREINTA Y NUEVE MIL QUINIENTOS CINCUENTA Y NUEVE PESOS ($ 4.139.559,00) M/CTE., b) Ocho (08) pagos iguales correspondientes a los meses de abril a noviembre de 2025 por valor de CUATRO MILLONES QUINIENTOS NOVENTA Y NUEVE MIL QUINIENTOS ONCE PESOS ($ 4.599.511,00) M/CTE., cada uno</w:t>
      </w:r>
    </w:p>
    <w:p w14:paraId="23C985D6" w14:textId="5518A431" w:rsidR="009C0F15" w:rsidRP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lastRenderedPageBreak/>
        <w:t>Plazo:</w:t>
      </w:r>
      <w:r w:rsidRPr="009C0F15">
        <w:rPr>
          <w:rFonts w:asciiTheme="majorHAnsi" w:hAnsiTheme="majorHAnsi" w:cstheme="majorHAnsi"/>
          <w:sz w:val="24"/>
          <w:szCs w:val="24"/>
        </w:rPr>
        <w:t xml:space="preserve"> Será hasta el </w:t>
      </w:r>
      <w:r w:rsidR="008813CA">
        <w:rPr>
          <w:rFonts w:asciiTheme="majorHAnsi" w:hAnsiTheme="majorHAnsi" w:cstheme="majorHAnsi"/>
          <w:sz w:val="24"/>
          <w:szCs w:val="24"/>
        </w:rPr>
        <w:t>30</w:t>
      </w:r>
      <w:r w:rsidRPr="009C0F15">
        <w:rPr>
          <w:rFonts w:asciiTheme="majorHAnsi" w:hAnsiTheme="majorHAnsi" w:cstheme="majorHAnsi"/>
          <w:sz w:val="24"/>
          <w:szCs w:val="24"/>
        </w:rPr>
        <w:t xml:space="preserve"> de </w:t>
      </w:r>
      <w:r w:rsidR="008813CA">
        <w:rPr>
          <w:rFonts w:asciiTheme="majorHAnsi" w:hAnsiTheme="majorHAnsi" w:cstheme="majorHAnsi"/>
          <w:sz w:val="24"/>
          <w:szCs w:val="24"/>
        </w:rPr>
        <w:t>Noviembre</w:t>
      </w:r>
      <w:r w:rsidRPr="009C0F15">
        <w:rPr>
          <w:rFonts w:asciiTheme="majorHAnsi" w:hAnsiTheme="majorHAnsi" w:cstheme="majorHAnsi"/>
          <w:sz w:val="24"/>
          <w:szCs w:val="24"/>
        </w:rPr>
        <w:t xml:space="preserve"> de 20</w:t>
      </w:r>
      <w:r w:rsidR="008813CA">
        <w:rPr>
          <w:rFonts w:asciiTheme="majorHAnsi" w:hAnsiTheme="majorHAnsi" w:cstheme="majorHAnsi"/>
          <w:sz w:val="24"/>
          <w:szCs w:val="24"/>
        </w:rPr>
        <w:t>25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2EF51EE2" w:rsidR="001C3E2F" w:rsidRDefault="001C3E2F" w:rsidP="00F953D4">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t xml:space="preserve">OBJETO: </w:t>
            </w:r>
            <w:r w:rsidRPr="001C3E2F">
              <w:rPr>
                <w:rFonts w:asciiTheme="majorHAnsi" w:hAnsiTheme="majorHAnsi" w:cstheme="majorHAnsi"/>
                <w:sz w:val="24"/>
                <w:szCs w:val="24"/>
              </w:rPr>
              <w:t>(Trascriba el objeto del contrato, dentro del siguiente cuadro)</w:t>
            </w:r>
          </w:p>
        </w:tc>
      </w:tr>
      <w:tr w:rsidR="001C3E2F" w14:paraId="6CC4B399" w14:textId="77777777" w:rsidTr="00B32BB7">
        <w:trPr>
          <w:trHeight w:val="668"/>
        </w:trPr>
        <w:tc>
          <w:tcPr>
            <w:tcW w:w="8784" w:type="dxa"/>
          </w:tcPr>
          <w:p w14:paraId="2EB1883A" w14:textId="6BC3D66F" w:rsidR="005530F6" w:rsidRPr="005530F6" w:rsidRDefault="005530F6" w:rsidP="005530F6">
            <w:pPr>
              <w:rPr>
                <w:rFonts w:asciiTheme="majorHAnsi" w:hAnsiTheme="majorHAnsi" w:cstheme="majorHAnsi"/>
                <w:sz w:val="24"/>
                <w:szCs w:val="24"/>
              </w:rPr>
            </w:pPr>
            <w:r w:rsidRPr="005530F6">
              <w:rPr>
                <w:rFonts w:asciiTheme="majorHAnsi" w:hAnsiTheme="majorHAnsi" w:cstheme="majorHAnsi"/>
                <w:sz w:val="24"/>
                <w:szCs w:val="24"/>
              </w:rPr>
              <w:t>Prestar servicios profesionales de carácter temporal en formación profesional integral de acuerdo con la red de conocimiento y/o área temática en los niveles de formación titulada, modalidad presencial, para Articulación con Educación Media, programada por el Centro de Diseño y Metrología para la vigencia 2025</w:t>
            </w:r>
            <w:r>
              <w:rPr>
                <w:rFonts w:asciiTheme="majorHAnsi" w:hAnsiTheme="majorHAnsi" w:cstheme="majorHAnsi"/>
                <w:sz w:val="24"/>
                <w:szCs w:val="24"/>
              </w:rPr>
              <w:t>.</w:t>
            </w:r>
          </w:p>
          <w:p w14:paraId="2EEEB009" w14:textId="77777777" w:rsidR="001C3E2F" w:rsidRDefault="001C3E2F" w:rsidP="00F953D4">
            <w:pPr>
              <w:spacing w:after="0" w:line="360" w:lineRule="auto"/>
              <w:jc w:val="both"/>
              <w:rPr>
                <w:rFonts w:asciiTheme="majorHAnsi" w:hAnsiTheme="majorHAnsi" w:cstheme="majorHAnsi"/>
                <w:b/>
                <w:bCs/>
                <w:sz w:val="24"/>
                <w:szCs w:val="24"/>
              </w:rPr>
            </w:pPr>
          </w:p>
        </w:tc>
      </w:tr>
    </w:tbl>
    <w:p w14:paraId="65710707" w14:textId="663F4E85" w:rsidR="00CE61DA" w:rsidRPr="009C0F15" w:rsidRDefault="009C0F15" w:rsidP="001F43D2">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tbl>
      <w:tblPr>
        <w:tblStyle w:val="Tablaconcuadrcula"/>
        <w:tblW w:w="0" w:type="auto"/>
        <w:tblLook w:val="04A0" w:firstRow="1" w:lastRow="0" w:firstColumn="1" w:lastColumn="0" w:noHBand="0" w:noVBand="1"/>
      </w:tblPr>
      <w:tblGrid>
        <w:gridCol w:w="2003"/>
        <w:gridCol w:w="3901"/>
        <w:gridCol w:w="2924"/>
      </w:tblGrid>
      <w:tr w:rsidR="0028593D" w14:paraId="044FF4C6" w14:textId="77777777" w:rsidTr="00A91046">
        <w:tc>
          <w:tcPr>
            <w:tcW w:w="2003" w:type="dxa"/>
            <w:vMerge w:val="restart"/>
            <w:vAlign w:val="center"/>
          </w:tcPr>
          <w:p w14:paraId="35C70162" w14:textId="77777777" w:rsidR="0028593D" w:rsidRDefault="0028593D" w:rsidP="00A91046">
            <w:pPr>
              <w:rPr>
                <w:b/>
                <w:bCs/>
              </w:rPr>
            </w:pPr>
            <w:r w:rsidRPr="00CE3D91">
              <w:rPr>
                <w:b/>
                <w:bCs/>
              </w:rPr>
              <w:t>Ejecución de la Formación</w:t>
            </w:r>
          </w:p>
          <w:p w14:paraId="2E8CD595" w14:textId="77777777" w:rsidR="00425EA4" w:rsidRPr="00FB47ED" w:rsidRDefault="00425EA4" w:rsidP="00425EA4">
            <w:pPr>
              <w:rPr>
                <w:lang w:val="es-ES"/>
              </w:rPr>
            </w:pPr>
            <w:hyperlink r:id="rId8" w:history="1">
              <w:r w:rsidRPr="00FB47ED">
                <w:rPr>
                  <w:rStyle w:val="Hipervnculo"/>
                  <w:lang w:val="es-ES"/>
                </w:rPr>
                <w:t xml:space="preserve">01_Ejecucion de la </w:t>
              </w:r>
              <w:proofErr w:type="spellStart"/>
              <w:r w:rsidRPr="00FB47ED">
                <w:rPr>
                  <w:rStyle w:val="Hipervnculo"/>
                  <w:lang w:val="es-ES"/>
                </w:rPr>
                <w:t>formacion</w:t>
              </w:r>
              <w:proofErr w:type="spellEnd"/>
            </w:hyperlink>
          </w:p>
          <w:p w14:paraId="248B6542" w14:textId="77777777" w:rsidR="00425EA4" w:rsidRDefault="00425EA4" w:rsidP="00A91046"/>
        </w:tc>
        <w:tc>
          <w:tcPr>
            <w:tcW w:w="3901" w:type="dxa"/>
            <w:vAlign w:val="center"/>
          </w:tcPr>
          <w:p w14:paraId="12B84E73" w14:textId="77777777" w:rsidR="0028593D" w:rsidRDefault="0028593D" w:rsidP="00A91046">
            <w:r w:rsidRPr="00CE3D91">
              <w:rPr>
                <w:b/>
                <w:bCs/>
              </w:rPr>
              <w:t>Desarrollar </w:t>
            </w:r>
            <w:r w:rsidRPr="00CE3D91">
              <w:t>actividades de formación profesional integral, asegurando la aplicación de metodologías activas para facilitar la apropiación de competencias por parte de los aprendices.</w:t>
            </w:r>
          </w:p>
          <w:p w14:paraId="43A65177" w14:textId="77777777" w:rsidR="0028593D" w:rsidRDefault="0028593D" w:rsidP="00A91046"/>
        </w:tc>
        <w:tc>
          <w:tcPr>
            <w:tcW w:w="2924" w:type="dxa"/>
            <w:vMerge w:val="restart"/>
          </w:tcPr>
          <w:p w14:paraId="5E902B34" w14:textId="23C5F6B9" w:rsidR="0028593D" w:rsidRDefault="0028593D" w:rsidP="00A91046">
            <w:r>
              <w:t>Guías de aprendizaje utilizadas para el desarrollo de la formación de los resultados de aprendizaje.</w:t>
            </w:r>
          </w:p>
          <w:p w14:paraId="10312753" w14:textId="77777777" w:rsidR="00FB47ED" w:rsidRPr="00FB47ED" w:rsidRDefault="00FB47ED" w:rsidP="00FB47ED">
            <w:pPr>
              <w:rPr>
                <w:lang w:val="es-ES"/>
              </w:rPr>
            </w:pPr>
            <w:hyperlink r:id="rId9" w:history="1">
              <w:proofErr w:type="spellStart"/>
              <w:r w:rsidRPr="00FB47ED">
                <w:rPr>
                  <w:rStyle w:val="Hipervnculo"/>
                  <w:lang w:val="es-ES"/>
                </w:rPr>
                <w:t>Guias</w:t>
              </w:r>
              <w:proofErr w:type="spellEnd"/>
              <w:r w:rsidRPr="00FB47ED">
                <w:rPr>
                  <w:rStyle w:val="Hipervnculo"/>
                  <w:lang w:val="es-ES"/>
                </w:rPr>
                <w:t xml:space="preserve"> de Aprendizaje</w:t>
              </w:r>
            </w:hyperlink>
          </w:p>
          <w:p w14:paraId="48B16EEC" w14:textId="77777777" w:rsidR="0028593D" w:rsidRDefault="0028593D" w:rsidP="00A91046">
            <w:pPr>
              <w:spacing w:after="160" w:line="259" w:lineRule="auto"/>
            </w:pPr>
            <w:r>
              <w:t>Herramientas audiovisuales, materiales de apoyo y actividades didácticas que permitan complementar la formación, relacionada con la guía de aprendizaje</w:t>
            </w:r>
          </w:p>
          <w:p w14:paraId="71302051" w14:textId="77777777" w:rsidR="00FB47ED" w:rsidRPr="00FB47ED" w:rsidRDefault="00FB47ED" w:rsidP="00FB47ED">
            <w:pPr>
              <w:spacing w:after="160" w:line="259" w:lineRule="auto"/>
              <w:rPr>
                <w:lang w:val="es-ES"/>
              </w:rPr>
            </w:pPr>
            <w:hyperlink r:id="rId10" w:history="1">
              <w:r w:rsidRPr="00FB47ED">
                <w:rPr>
                  <w:rStyle w:val="Hipervnculo"/>
                  <w:lang w:val="es-ES"/>
                </w:rPr>
                <w:t xml:space="preserve">Herramientas </w:t>
              </w:r>
              <w:proofErr w:type="spellStart"/>
              <w:r w:rsidRPr="00FB47ED">
                <w:rPr>
                  <w:rStyle w:val="Hipervnculo"/>
                  <w:lang w:val="es-ES"/>
                </w:rPr>
                <w:t>Didacticas</w:t>
              </w:r>
              <w:proofErr w:type="spellEnd"/>
              <w:r w:rsidRPr="00FB47ED">
                <w:rPr>
                  <w:rStyle w:val="Hipervnculo"/>
                  <w:lang w:val="es-ES"/>
                </w:rPr>
                <w:t xml:space="preserve"> y Audiovisuales</w:t>
              </w:r>
            </w:hyperlink>
          </w:p>
          <w:p w14:paraId="3686FAD4" w14:textId="2002D733" w:rsidR="00FB47ED" w:rsidRPr="00FB47ED" w:rsidRDefault="0028593D" w:rsidP="00FB47ED">
            <w:pPr>
              <w:spacing w:after="160" w:line="259" w:lineRule="auto"/>
              <w:rPr>
                <w:lang w:val="es-ES"/>
              </w:rPr>
            </w:pPr>
            <w:r>
              <w:t xml:space="preserve">Captura de pantalla de los recursos tecnológicos como por ejemplo </w:t>
            </w:r>
            <w:proofErr w:type="spellStart"/>
            <w:r>
              <w:t>ClassRoom</w:t>
            </w:r>
            <w:proofErr w:type="spellEnd"/>
            <w:r>
              <w:t>, Drive y correos electrónicos que permita verificar la creación de actividades y foros y el almacenamiento de materiales de apoyo y guías de aprendizaje de la formación actualizados</w:t>
            </w:r>
            <w:r w:rsidR="00425EA4">
              <w:t xml:space="preserve"> </w:t>
            </w:r>
            <w:hyperlink r:id="rId11" w:history="1">
              <w:proofErr w:type="spellStart"/>
              <w:r w:rsidR="00FB47ED" w:rsidRPr="00FB47ED">
                <w:rPr>
                  <w:rStyle w:val="Hipervnculo"/>
                  <w:lang w:val="es-ES"/>
                </w:rPr>
                <w:t>screenshot</w:t>
              </w:r>
              <w:proofErr w:type="spellEnd"/>
            </w:hyperlink>
          </w:p>
          <w:p w14:paraId="4C6CC74B" w14:textId="77777777" w:rsidR="00FB47ED" w:rsidRPr="00CE3D91" w:rsidRDefault="00FB47ED" w:rsidP="00A91046">
            <w:pPr>
              <w:spacing w:after="160" w:line="259" w:lineRule="auto"/>
            </w:pPr>
          </w:p>
          <w:p w14:paraId="457067EE" w14:textId="77777777" w:rsidR="0028593D" w:rsidRDefault="0028593D" w:rsidP="00A91046"/>
        </w:tc>
      </w:tr>
      <w:tr w:rsidR="0028593D" w14:paraId="67981F75" w14:textId="77777777" w:rsidTr="00A91046">
        <w:tc>
          <w:tcPr>
            <w:tcW w:w="2003" w:type="dxa"/>
            <w:vMerge/>
          </w:tcPr>
          <w:p w14:paraId="0A6E0535" w14:textId="77777777" w:rsidR="0028593D" w:rsidRDefault="0028593D" w:rsidP="00A91046"/>
        </w:tc>
        <w:tc>
          <w:tcPr>
            <w:tcW w:w="3901" w:type="dxa"/>
          </w:tcPr>
          <w:p w14:paraId="39CA7B5A" w14:textId="77777777" w:rsidR="0028593D" w:rsidRDefault="0028593D" w:rsidP="00A91046">
            <w:r w:rsidRPr="00CE3D91">
              <w:rPr>
                <w:b/>
                <w:bCs/>
              </w:rPr>
              <w:t>Aplicar </w:t>
            </w:r>
            <w:r w:rsidRPr="00CE3D91">
              <w:t>estrategias pedagógicas y didácticas que favorezcan la adquisición de conocimientos y habilidades de acuerdo con la Diseño Curricular del Programa de Formación del programa.</w:t>
            </w:r>
          </w:p>
          <w:p w14:paraId="27EAEEE8" w14:textId="77777777" w:rsidR="0028593D" w:rsidRDefault="0028593D" w:rsidP="00A91046"/>
        </w:tc>
        <w:tc>
          <w:tcPr>
            <w:tcW w:w="2924" w:type="dxa"/>
            <w:vMerge/>
          </w:tcPr>
          <w:p w14:paraId="7ADC117F" w14:textId="77777777" w:rsidR="0028593D" w:rsidRDefault="0028593D" w:rsidP="00A91046"/>
        </w:tc>
      </w:tr>
      <w:tr w:rsidR="0028593D" w14:paraId="6344842E" w14:textId="77777777" w:rsidTr="00A91046">
        <w:tc>
          <w:tcPr>
            <w:tcW w:w="2003" w:type="dxa"/>
            <w:vMerge/>
          </w:tcPr>
          <w:p w14:paraId="51FBC21D" w14:textId="77777777" w:rsidR="0028593D" w:rsidRDefault="0028593D" w:rsidP="00A91046"/>
        </w:tc>
        <w:tc>
          <w:tcPr>
            <w:tcW w:w="3901" w:type="dxa"/>
          </w:tcPr>
          <w:p w14:paraId="4252C0FB" w14:textId="77777777" w:rsidR="0028593D" w:rsidRDefault="0028593D" w:rsidP="00A91046">
            <w:r w:rsidRPr="00CE3D91">
              <w:rPr>
                <w:b/>
                <w:bCs/>
              </w:rPr>
              <w:t>Utilizar </w:t>
            </w:r>
            <w:r w:rsidRPr="00CE3D91">
              <w:t>los ambientes de formación, herramientas y recursos tecnológicos definidos por la entidad (SOFIA Plus, LMS) para la ejecución de las actividades formativas</w:t>
            </w:r>
          </w:p>
        </w:tc>
        <w:tc>
          <w:tcPr>
            <w:tcW w:w="2924" w:type="dxa"/>
            <w:vMerge/>
          </w:tcPr>
          <w:p w14:paraId="7BC22CFB" w14:textId="77777777" w:rsidR="0028593D" w:rsidRDefault="0028593D" w:rsidP="00A91046"/>
        </w:tc>
      </w:tr>
      <w:tr w:rsidR="0028593D" w14:paraId="7FC0B321" w14:textId="77777777" w:rsidTr="00A91046">
        <w:tc>
          <w:tcPr>
            <w:tcW w:w="2003" w:type="dxa"/>
            <w:vMerge/>
          </w:tcPr>
          <w:p w14:paraId="568FC13C" w14:textId="77777777" w:rsidR="0028593D" w:rsidRDefault="0028593D" w:rsidP="00A91046"/>
        </w:tc>
        <w:tc>
          <w:tcPr>
            <w:tcW w:w="3901" w:type="dxa"/>
          </w:tcPr>
          <w:p w14:paraId="63F5038B" w14:textId="77777777" w:rsidR="0028593D" w:rsidRDefault="0028593D" w:rsidP="00A91046">
            <w:r w:rsidRPr="00CE3D91">
              <w:rPr>
                <w:b/>
                <w:bCs/>
              </w:rPr>
              <w:t>Implementar </w:t>
            </w:r>
            <w:r w:rsidRPr="00CE3D91">
              <w:t>el plan de formación conforme a la Diseño Curricular del Programa de Formación y los lineamientos pedagógicos establecidos por el SENA.</w:t>
            </w:r>
          </w:p>
          <w:p w14:paraId="4995E927" w14:textId="77777777" w:rsidR="0028593D" w:rsidRDefault="0028593D" w:rsidP="00A91046"/>
        </w:tc>
        <w:tc>
          <w:tcPr>
            <w:tcW w:w="2924" w:type="dxa"/>
            <w:vMerge/>
          </w:tcPr>
          <w:p w14:paraId="171E4819" w14:textId="77777777" w:rsidR="0028593D" w:rsidRDefault="0028593D" w:rsidP="00A91046"/>
        </w:tc>
      </w:tr>
      <w:tr w:rsidR="0028593D" w14:paraId="46C2CB41" w14:textId="77777777" w:rsidTr="00A91046">
        <w:trPr>
          <w:trHeight w:val="2321"/>
        </w:trPr>
        <w:tc>
          <w:tcPr>
            <w:tcW w:w="2003" w:type="dxa"/>
            <w:vMerge/>
          </w:tcPr>
          <w:p w14:paraId="1EA50734" w14:textId="77777777" w:rsidR="0028593D" w:rsidRDefault="0028593D" w:rsidP="00A91046"/>
        </w:tc>
        <w:tc>
          <w:tcPr>
            <w:tcW w:w="3901" w:type="dxa"/>
          </w:tcPr>
          <w:p w14:paraId="3C122670" w14:textId="77777777" w:rsidR="0028593D" w:rsidRDefault="0028593D" w:rsidP="00A91046">
            <w:pPr>
              <w:spacing w:after="160" w:line="259" w:lineRule="auto"/>
            </w:pPr>
            <w:r w:rsidRPr="00CE3D91">
              <w:rPr>
                <w:b/>
                <w:bCs/>
              </w:rPr>
              <w:t>Para la formación en modalidad virtual, desarrollar </w:t>
            </w:r>
            <w:r w:rsidRPr="00CE3D91">
              <w:t>las actividades formativas conforme a la </w:t>
            </w:r>
            <w:r w:rsidRPr="00CE3D91">
              <w:rPr>
                <w:i/>
                <w:iCs/>
              </w:rPr>
              <w:t>Guía de Orientación para Ambientes Virtuales de Aprendizaje - GFPI-G014vs.3 </w:t>
            </w:r>
            <w:r w:rsidRPr="00CE3D91">
              <w:t>y demás lineamientos de la Dirección de Formación Profesional</w:t>
            </w:r>
          </w:p>
        </w:tc>
        <w:tc>
          <w:tcPr>
            <w:tcW w:w="2924" w:type="dxa"/>
            <w:vMerge/>
          </w:tcPr>
          <w:p w14:paraId="1F597AA5" w14:textId="77777777" w:rsidR="0028593D" w:rsidRDefault="0028593D" w:rsidP="00A91046"/>
        </w:tc>
      </w:tr>
      <w:tr w:rsidR="0028593D" w14:paraId="71796F51" w14:textId="77777777" w:rsidTr="00A91046">
        <w:tc>
          <w:tcPr>
            <w:tcW w:w="2003" w:type="dxa"/>
            <w:vMerge w:val="restart"/>
            <w:vAlign w:val="center"/>
          </w:tcPr>
          <w:p w14:paraId="39FC691C" w14:textId="77777777" w:rsidR="0028593D" w:rsidRPr="00CE3D91" w:rsidRDefault="0028593D" w:rsidP="00A91046">
            <w:pPr>
              <w:spacing w:after="160" w:line="259" w:lineRule="auto"/>
            </w:pPr>
            <w:r w:rsidRPr="00CE3D91">
              <w:rPr>
                <w:b/>
                <w:bCs/>
              </w:rPr>
              <w:t>Evaluación y Seguimiento del Aprendizaje</w:t>
            </w:r>
          </w:p>
          <w:p w14:paraId="72604209" w14:textId="77777777" w:rsidR="00425EA4" w:rsidRPr="00FB47ED" w:rsidRDefault="00425EA4" w:rsidP="00425EA4">
            <w:pPr>
              <w:spacing w:after="160" w:line="259" w:lineRule="auto"/>
              <w:rPr>
                <w:lang w:val="es-ES"/>
              </w:rPr>
            </w:pPr>
            <w:hyperlink r:id="rId12" w:history="1">
              <w:r w:rsidRPr="00FB47ED">
                <w:rPr>
                  <w:rStyle w:val="Hipervnculo"/>
                  <w:lang w:val="es-ES"/>
                </w:rPr>
                <w:t>02_Evaluacion y Seguimiento de Aprendizaje</w:t>
              </w:r>
            </w:hyperlink>
          </w:p>
          <w:p w14:paraId="2359319D" w14:textId="77777777" w:rsidR="0028593D" w:rsidRPr="00425EA4" w:rsidRDefault="0028593D" w:rsidP="00A91046">
            <w:pPr>
              <w:rPr>
                <w:lang w:val="es-ES"/>
              </w:rPr>
            </w:pPr>
          </w:p>
        </w:tc>
        <w:tc>
          <w:tcPr>
            <w:tcW w:w="3901" w:type="dxa"/>
          </w:tcPr>
          <w:p w14:paraId="2FD110BA" w14:textId="77777777" w:rsidR="0028593D" w:rsidRDefault="0028593D" w:rsidP="00A91046">
            <w:r w:rsidRPr="00CE3D91">
              <w:rPr>
                <w:b/>
                <w:bCs/>
              </w:rPr>
              <w:t>Elaborar </w:t>
            </w:r>
            <w:r w:rsidRPr="00CE3D91">
              <w:t>y </w:t>
            </w:r>
            <w:r w:rsidRPr="00CE3D91">
              <w:rPr>
                <w:b/>
                <w:bCs/>
              </w:rPr>
              <w:t>gestionar </w:t>
            </w:r>
            <w:r w:rsidRPr="00CE3D91">
              <w:t>actividades de evaluación formativa y sumativa, asegurando la correcta documentación y registro de los resultados en los aplicativos institucionales.</w:t>
            </w:r>
          </w:p>
          <w:p w14:paraId="027B8E5C" w14:textId="77777777" w:rsidR="0028593D" w:rsidRDefault="0028593D" w:rsidP="00A91046"/>
        </w:tc>
        <w:tc>
          <w:tcPr>
            <w:tcW w:w="2924" w:type="dxa"/>
            <w:vMerge w:val="restart"/>
          </w:tcPr>
          <w:p w14:paraId="59110A48" w14:textId="7361A0BF" w:rsidR="0028593D" w:rsidRDefault="0028593D" w:rsidP="00A91046">
            <w:pPr>
              <w:spacing w:after="160" w:line="259" w:lineRule="auto"/>
            </w:pPr>
            <w:r>
              <w:t>Archivo con el consolidado por ficha de la evaluación y seguimiento de las actividades de aprendizaje con sus respectivas observaciones.</w:t>
            </w:r>
          </w:p>
          <w:p w14:paraId="49BCE180" w14:textId="77777777" w:rsidR="00FB47ED" w:rsidRPr="00FB47ED" w:rsidRDefault="00FB47ED" w:rsidP="00FB47ED">
            <w:pPr>
              <w:spacing w:after="160" w:line="259" w:lineRule="auto"/>
              <w:rPr>
                <w:lang w:val="es-ES"/>
              </w:rPr>
            </w:pPr>
            <w:hyperlink r:id="rId13" w:history="1">
              <w:r w:rsidRPr="00FB47ED">
                <w:rPr>
                  <w:rStyle w:val="Hipervnculo"/>
                  <w:lang w:val="es-ES"/>
                </w:rPr>
                <w:t>Consolidado Calificaciones</w:t>
              </w:r>
            </w:hyperlink>
          </w:p>
          <w:p w14:paraId="7DC44219" w14:textId="77777777" w:rsidR="0028593D" w:rsidRDefault="0028593D" w:rsidP="00A91046">
            <w:pPr>
              <w:spacing w:after="160" w:line="259" w:lineRule="auto"/>
            </w:pPr>
            <w:r>
              <w:t>Archivo descargado de Sofia Plus con la evaluación de los juicios evaluativos que se han realizado en el mes correspondientes.</w:t>
            </w:r>
          </w:p>
          <w:p w14:paraId="6F39DF49" w14:textId="77777777" w:rsidR="00A95B84" w:rsidRDefault="00A95B84" w:rsidP="00A95B84">
            <w:pPr>
              <w:spacing w:after="160" w:line="259" w:lineRule="auto"/>
            </w:pPr>
            <w:hyperlink r:id="rId14" w:history="1">
              <w:r w:rsidRPr="00A95B84">
                <w:rPr>
                  <w:rStyle w:val="Hipervnculo"/>
                  <w:lang w:val="es-ES"/>
                </w:rPr>
                <w:t xml:space="preserve">Consolidado calificaciones </w:t>
              </w:r>
              <w:proofErr w:type="spellStart"/>
              <w:r w:rsidRPr="00A95B84">
                <w:rPr>
                  <w:rStyle w:val="Hipervnculo"/>
                  <w:lang w:val="es-ES"/>
                </w:rPr>
                <w:t>SofiaPlus</w:t>
              </w:r>
              <w:proofErr w:type="spellEnd"/>
            </w:hyperlink>
          </w:p>
          <w:p w14:paraId="6D28B709" w14:textId="124EAC6F" w:rsidR="0028593D" w:rsidRDefault="0028593D" w:rsidP="00A95B84">
            <w:pPr>
              <w:spacing w:after="160" w:line="259" w:lineRule="auto"/>
            </w:pPr>
            <w:r>
              <w:t>Repositorios digitales en donde se evidencie la entrega de actividades de aprendizaje por parte de los aprendices y la evaluación correspondiente realizada por el instructor en el mes correspondiente.</w:t>
            </w:r>
          </w:p>
          <w:p w14:paraId="648E817A" w14:textId="77777777" w:rsidR="00A95B84" w:rsidRPr="00A95B84" w:rsidRDefault="00A95B84" w:rsidP="00A95B84">
            <w:pPr>
              <w:rPr>
                <w:lang w:val="es-ES"/>
              </w:rPr>
            </w:pPr>
            <w:hyperlink r:id="rId15" w:history="1">
              <w:proofErr w:type="spellStart"/>
              <w:r w:rsidRPr="00A95B84">
                <w:rPr>
                  <w:rStyle w:val="Hipervnculo"/>
                  <w:lang w:val="es-ES"/>
                </w:rPr>
                <w:t>Screenshot_Drive_ClassRom</w:t>
              </w:r>
              <w:proofErr w:type="spellEnd"/>
            </w:hyperlink>
          </w:p>
          <w:p w14:paraId="59D2636A" w14:textId="79F0496D" w:rsidR="0028593D" w:rsidRDefault="0028593D" w:rsidP="00A91046">
            <w:r>
              <w:t xml:space="preserve">Lista de asistencias de cada ficha y reporte de novedades como llamados de atención, </w:t>
            </w:r>
            <w:r>
              <w:lastRenderedPageBreak/>
              <w:t>solicitud de comités académicos o disciplinarios, entre otras novedades.</w:t>
            </w:r>
          </w:p>
          <w:p w14:paraId="773CC5B4" w14:textId="162D1EA3" w:rsidR="0028593D" w:rsidRPr="00A95B84" w:rsidRDefault="00A95B84" w:rsidP="00A91046">
            <w:pPr>
              <w:rPr>
                <w:lang w:val="es-ES"/>
              </w:rPr>
            </w:pPr>
            <w:hyperlink r:id="rId16" w:history="1">
              <w:r w:rsidRPr="00A95B84">
                <w:rPr>
                  <w:rStyle w:val="Hipervnculo"/>
                  <w:lang w:val="es-ES"/>
                </w:rPr>
                <w:t>Lista de Asistencia y Reporte de Novedades</w:t>
              </w:r>
            </w:hyperlink>
          </w:p>
        </w:tc>
      </w:tr>
      <w:tr w:rsidR="0028593D" w14:paraId="107EE95B" w14:textId="77777777" w:rsidTr="00A91046">
        <w:tc>
          <w:tcPr>
            <w:tcW w:w="2003" w:type="dxa"/>
            <w:vMerge/>
          </w:tcPr>
          <w:p w14:paraId="5AB06A0A" w14:textId="77777777" w:rsidR="0028593D" w:rsidRDefault="0028593D" w:rsidP="00A91046"/>
        </w:tc>
        <w:tc>
          <w:tcPr>
            <w:tcW w:w="3901" w:type="dxa"/>
          </w:tcPr>
          <w:p w14:paraId="3CE0E5F6" w14:textId="77777777" w:rsidR="0028593D" w:rsidRDefault="0028593D" w:rsidP="00A91046">
            <w:r w:rsidRPr="00CE3D91">
              <w:rPr>
                <w:b/>
                <w:bCs/>
              </w:rPr>
              <w:t>Registrar </w:t>
            </w:r>
            <w:r w:rsidRPr="00CE3D91">
              <w:t>los juicios de evaluación en el aplicativo SOFIA Plus y </w:t>
            </w:r>
            <w:r w:rsidRPr="00CE3D91">
              <w:rPr>
                <w:b/>
                <w:bCs/>
              </w:rPr>
              <w:t>gestionar </w:t>
            </w:r>
            <w:r w:rsidRPr="00CE3D91">
              <w:t>los reportes de evaluación de los aprendices y demás informes requeridos por la coordinación académica dentro de los plazos estipulados.</w:t>
            </w:r>
          </w:p>
          <w:p w14:paraId="1AE2F087" w14:textId="77777777" w:rsidR="0028593D" w:rsidRDefault="0028593D" w:rsidP="00A91046">
            <w:pPr>
              <w:spacing w:after="0" w:line="240" w:lineRule="auto"/>
            </w:pPr>
          </w:p>
        </w:tc>
        <w:tc>
          <w:tcPr>
            <w:tcW w:w="2924" w:type="dxa"/>
            <w:vMerge/>
          </w:tcPr>
          <w:p w14:paraId="0F321C93" w14:textId="77777777" w:rsidR="0028593D" w:rsidRDefault="0028593D" w:rsidP="00A91046"/>
        </w:tc>
      </w:tr>
      <w:tr w:rsidR="0028593D" w14:paraId="140E6301" w14:textId="77777777" w:rsidTr="00A91046">
        <w:tc>
          <w:tcPr>
            <w:tcW w:w="2003" w:type="dxa"/>
            <w:vMerge/>
          </w:tcPr>
          <w:p w14:paraId="6FCAF324" w14:textId="77777777" w:rsidR="0028593D" w:rsidRDefault="0028593D" w:rsidP="00A91046"/>
        </w:tc>
        <w:tc>
          <w:tcPr>
            <w:tcW w:w="3901" w:type="dxa"/>
          </w:tcPr>
          <w:p w14:paraId="57DE96ED" w14:textId="77777777" w:rsidR="0028593D" w:rsidRDefault="0028593D" w:rsidP="00A91046">
            <w:r w:rsidRPr="00CE3D91">
              <w:rPr>
                <w:b/>
                <w:bCs/>
              </w:rPr>
              <w:t>Entregar </w:t>
            </w:r>
            <w:r w:rsidRPr="00CE3D91">
              <w:t>evidencias de la ejecución de la formación, incluyendo portafolios de aprendizaje de los aprendices y los propios del instructor, conforme a los requisitos institucionales.</w:t>
            </w:r>
          </w:p>
          <w:p w14:paraId="1150DCD7" w14:textId="77777777" w:rsidR="0028593D" w:rsidRDefault="0028593D" w:rsidP="00A91046">
            <w:pPr>
              <w:spacing w:after="0" w:line="240" w:lineRule="auto"/>
            </w:pPr>
          </w:p>
        </w:tc>
        <w:tc>
          <w:tcPr>
            <w:tcW w:w="2924" w:type="dxa"/>
            <w:vMerge/>
          </w:tcPr>
          <w:p w14:paraId="6634D64E" w14:textId="77777777" w:rsidR="0028593D" w:rsidRDefault="0028593D" w:rsidP="00A91046"/>
        </w:tc>
      </w:tr>
      <w:tr w:rsidR="0028593D" w14:paraId="262D632C" w14:textId="77777777" w:rsidTr="00A91046">
        <w:tc>
          <w:tcPr>
            <w:tcW w:w="2003" w:type="dxa"/>
            <w:vMerge/>
          </w:tcPr>
          <w:p w14:paraId="06F8C9BA" w14:textId="77777777" w:rsidR="0028593D" w:rsidRDefault="0028593D" w:rsidP="00A91046"/>
        </w:tc>
        <w:tc>
          <w:tcPr>
            <w:tcW w:w="3901" w:type="dxa"/>
          </w:tcPr>
          <w:p w14:paraId="115F8611" w14:textId="77777777" w:rsidR="0028593D" w:rsidRDefault="0028593D" w:rsidP="00A91046">
            <w:r w:rsidRPr="00CE3D91">
              <w:rPr>
                <w:b/>
                <w:bCs/>
              </w:rPr>
              <w:t>Monitorear </w:t>
            </w:r>
            <w:r w:rsidRPr="00CE3D91">
              <w:t>el avance académico de los aprendices y </w:t>
            </w:r>
            <w:r w:rsidRPr="00CE3D91">
              <w:rPr>
                <w:b/>
                <w:bCs/>
              </w:rPr>
              <w:t>documentar </w:t>
            </w:r>
            <w:r w:rsidRPr="00CE3D91">
              <w:t>novedades académicas que puedan afectar su desempeño.</w:t>
            </w:r>
          </w:p>
          <w:p w14:paraId="18A6F512" w14:textId="77777777" w:rsidR="0028593D" w:rsidRPr="00CE3D91" w:rsidRDefault="0028593D" w:rsidP="00A91046">
            <w:pPr>
              <w:rPr>
                <w:b/>
                <w:bCs/>
              </w:rPr>
            </w:pPr>
          </w:p>
        </w:tc>
        <w:tc>
          <w:tcPr>
            <w:tcW w:w="2924" w:type="dxa"/>
            <w:vMerge/>
          </w:tcPr>
          <w:p w14:paraId="58148489" w14:textId="77777777" w:rsidR="0028593D" w:rsidRDefault="0028593D" w:rsidP="00A91046"/>
        </w:tc>
      </w:tr>
      <w:tr w:rsidR="0028593D" w14:paraId="7C88147D" w14:textId="77777777" w:rsidTr="00A91046">
        <w:tc>
          <w:tcPr>
            <w:tcW w:w="2003" w:type="dxa"/>
            <w:vMerge/>
          </w:tcPr>
          <w:p w14:paraId="36425BF0" w14:textId="77777777" w:rsidR="0028593D" w:rsidRDefault="0028593D" w:rsidP="00A91046"/>
        </w:tc>
        <w:tc>
          <w:tcPr>
            <w:tcW w:w="3901" w:type="dxa"/>
          </w:tcPr>
          <w:p w14:paraId="2ACDCE92" w14:textId="77777777" w:rsidR="0028593D" w:rsidRPr="00CE3D91" w:rsidRDefault="0028593D" w:rsidP="00A91046">
            <w:pPr>
              <w:spacing w:after="160" w:line="259" w:lineRule="auto"/>
            </w:pPr>
            <w:r w:rsidRPr="00CE3D91">
              <w:rPr>
                <w:b/>
                <w:bCs/>
              </w:rPr>
              <w:t>Verificar </w:t>
            </w:r>
            <w:r w:rsidRPr="00CE3D91">
              <w:t>el cumplimiento de los criterios de evaluación y certificación de los aprendices en los programas de formación complementaria, en concordancia con la normativa aplicable.</w:t>
            </w:r>
          </w:p>
          <w:p w14:paraId="347A7C59" w14:textId="77777777" w:rsidR="0028593D" w:rsidRDefault="0028593D" w:rsidP="00A91046"/>
        </w:tc>
        <w:tc>
          <w:tcPr>
            <w:tcW w:w="2924" w:type="dxa"/>
            <w:vMerge/>
          </w:tcPr>
          <w:p w14:paraId="5A013CD8" w14:textId="77777777" w:rsidR="0028593D" w:rsidRDefault="0028593D" w:rsidP="00A91046"/>
        </w:tc>
      </w:tr>
      <w:tr w:rsidR="0028593D" w14:paraId="3505C4F2" w14:textId="77777777" w:rsidTr="00A91046">
        <w:tc>
          <w:tcPr>
            <w:tcW w:w="2003" w:type="dxa"/>
            <w:vMerge w:val="restart"/>
            <w:vAlign w:val="center"/>
          </w:tcPr>
          <w:p w14:paraId="0B870071" w14:textId="77777777" w:rsidR="0028593D" w:rsidRPr="00CE3D91" w:rsidRDefault="0028593D" w:rsidP="00A91046">
            <w:pPr>
              <w:spacing w:after="160" w:line="259" w:lineRule="auto"/>
            </w:pPr>
            <w:r w:rsidRPr="00CE3D91">
              <w:rPr>
                <w:b/>
                <w:bCs/>
              </w:rPr>
              <w:t>Inducción y Acompañamiento</w:t>
            </w:r>
          </w:p>
          <w:p w14:paraId="495D7A2B" w14:textId="77777777" w:rsidR="00425EA4" w:rsidRPr="00A95B84" w:rsidRDefault="00425EA4" w:rsidP="00425EA4">
            <w:pPr>
              <w:rPr>
                <w:lang w:val="es-ES"/>
              </w:rPr>
            </w:pPr>
            <w:hyperlink r:id="rId17" w:history="1">
              <w:r w:rsidRPr="00A95B84">
                <w:rPr>
                  <w:rStyle w:val="Hipervnculo"/>
                  <w:lang w:val="es-ES"/>
                </w:rPr>
                <w:t>03_Induccion y Acompañamiento</w:t>
              </w:r>
            </w:hyperlink>
          </w:p>
          <w:p w14:paraId="55289A6F" w14:textId="77777777" w:rsidR="0028593D" w:rsidRPr="00425EA4" w:rsidRDefault="0028593D" w:rsidP="00A91046">
            <w:pPr>
              <w:rPr>
                <w:lang w:val="es-ES"/>
              </w:rPr>
            </w:pPr>
          </w:p>
        </w:tc>
        <w:tc>
          <w:tcPr>
            <w:tcW w:w="3901" w:type="dxa"/>
          </w:tcPr>
          <w:p w14:paraId="11B974AF" w14:textId="77777777" w:rsidR="0028593D" w:rsidRDefault="0028593D" w:rsidP="00A91046">
            <w:r w:rsidRPr="00CE3D91">
              <w:rPr>
                <w:b/>
                <w:bCs/>
              </w:rPr>
              <w:t>Orientar </w:t>
            </w:r>
            <w:r w:rsidRPr="00CE3D91">
              <w:t>a los aprendices en la fase de inducción, proporcionando información sobre el plan de estudios, normativas institucionales y uso de plataformas tecnológicas.</w:t>
            </w:r>
          </w:p>
          <w:p w14:paraId="12BE27AE" w14:textId="77777777" w:rsidR="0028593D" w:rsidRDefault="0028593D" w:rsidP="00A91046">
            <w:pPr>
              <w:spacing w:after="0" w:line="240" w:lineRule="auto"/>
            </w:pPr>
          </w:p>
        </w:tc>
        <w:tc>
          <w:tcPr>
            <w:tcW w:w="2924" w:type="dxa"/>
            <w:vMerge w:val="restart"/>
          </w:tcPr>
          <w:p w14:paraId="24050A57" w14:textId="5BFD172C" w:rsidR="0028593D" w:rsidRDefault="0028593D" w:rsidP="00A91046">
            <w:r>
              <w:t>Capturas de pantalla de la asesoría brindada a los aprendices por parte del instructor en canales oficiales de comunicación institucionales.</w:t>
            </w:r>
          </w:p>
          <w:p w14:paraId="60651840" w14:textId="77777777" w:rsidR="00A95B84" w:rsidRPr="00A95B84" w:rsidRDefault="00A95B84" w:rsidP="00A95B84">
            <w:pPr>
              <w:rPr>
                <w:lang w:val="es-ES"/>
              </w:rPr>
            </w:pPr>
            <w:hyperlink r:id="rId18" w:history="1">
              <w:proofErr w:type="spellStart"/>
              <w:r w:rsidRPr="00A95B84">
                <w:rPr>
                  <w:rStyle w:val="Hipervnculo"/>
                  <w:lang w:val="es-ES"/>
                </w:rPr>
                <w:t>ScreenShot_Formacion</w:t>
              </w:r>
              <w:proofErr w:type="spellEnd"/>
            </w:hyperlink>
          </w:p>
          <w:p w14:paraId="3EF35617" w14:textId="77777777" w:rsidR="0028593D" w:rsidRDefault="0028593D" w:rsidP="00A91046">
            <w:pPr>
              <w:spacing w:after="160" w:line="259" w:lineRule="auto"/>
            </w:pPr>
            <w:r>
              <w:t>Informes de los aprendices con el resultado de las actividades de aprendizaje y evidencias fotográficas de las actividades prácticas que se realizan durante la formación.</w:t>
            </w:r>
          </w:p>
          <w:p w14:paraId="65FF431E" w14:textId="77777777" w:rsidR="00A95B84" w:rsidRPr="00A95B84" w:rsidRDefault="00A95B84" w:rsidP="00A95B84">
            <w:pPr>
              <w:spacing w:after="160" w:line="259" w:lineRule="auto"/>
              <w:rPr>
                <w:lang w:val="es-ES"/>
              </w:rPr>
            </w:pPr>
            <w:hyperlink r:id="rId19" w:history="1">
              <w:r w:rsidRPr="00A95B84">
                <w:rPr>
                  <w:rStyle w:val="Hipervnculo"/>
                  <w:lang w:val="es-ES"/>
                </w:rPr>
                <w:t>Informe resultados de actividades</w:t>
              </w:r>
            </w:hyperlink>
          </w:p>
          <w:p w14:paraId="183A86E7" w14:textId="77777777" w:rsidR="0028593D" w:rsidRDefault="0028593D" w:rsidP="00A91046">
            <w:r>
              <w:t>Documentos de proyecto productivo correctamente diligenciados con sus respectivas firmas</w:t>
            </w:r>
          </w:p>
          <w:p w14:paraId="2934E2A4" w14:textId="77777777" w:rsidR="00425EA4" w:rsidRPr="00425EA4" w:rsidRDefault="00425EA4" w:rsidP="00425EA4">
            <w:pPr>
              <w:rPr>
                <w:lang w:val="es-ES"/>
              </w:rPr>
            </w:pPr>
            <w:hyperlink r:id="rId20" w:history="1">
              <w:r w:rsidRPr="00425EA4">
                <w:rPr>
                  <w:rStyle w:val="Hipervnculo"/>
                  <w:lang w:val="es-ES"/>
                </w:rPr>
                <w:t>Seguimiento etapa productiva</w:t>
              </w:r>
            </w:hyperlink>
          </w:p>
          <w:p w14:paraId="61674CDC" w14:textId="77777777" w:rsidR="0028593D" w:rsidRDefault="0028593D" w:rsidP="00A91046"/>
          <w:p w14:paraId="3BA96561" w14:textId="77777777" w:rsidR="00141BD3" w:rsidRDefault="00141BD3" w:rsidP="00A91046"/>
          <w:p w14:paraId="4709B7A7" w14:textId="77777777" w:rsidR="00141BD3" w:rsidRDefault="00141BD3" w:rsidP="00A91046"/>
          <w:p w14:paraId="1855F787" w14:textId="77777777" w:rsidR="00141BD3" w:rsidRDefault="00141BD3" w:rsidP="00A91046"/>
        </w:tc>
      </w:tr>
      <w:tr w:rsidR="0028593D" w14:paraId="1BB138F8" w14:textId="77777777" w:rsidTr="00A91046">
        <w:tc>
          <w:tcPr>
            <w:tcW w:w="2003" w:type="dxa"/>
            <w:vMerge/>
          </w:tcPr>
          <w:p w14:paraId="396135A8" w14:textId="77777777" w:rsidR="0028593D" w:rsidRDefault="0028593D" w:rsidP="00A91046"/>
        </w:tc>
        <w:tc>
          <w:tcPr>
            <w:tcW w:w="3901" w:type="dxa"/>
          </w:tcPr>
          <w:p w14:paraId="61543B48" w14:textId="77777777" w:rsidR="0028593D" w:rsidRDefault="0028593D" w:rsidP="00A91046">
            <w:r w:rsidRPr="00CE3D91">
              <w:rPr>
                <w:b/>
                <w:bCs/>
              </w:rPr>
              <w:t>Asesorar </w:t>
            </w:r>
            <w:r w:rsidRPr="00CE3D91">
              <w:t>a los aprendices en el desarrollo de actividades prácticas y proyectos formativos que fortalezcan la aplicación de conocimientos en entornos de aprendizaje.</w:t>
            </w:r>
          </w:p>
          <w:p w14:paraId="77731D68" w14:textId="77777777" w:rsidR="0028593D" w:rsidRDefault="0028593D" w:rsidP="00A91046"/>
        </w:tc>
        <w:tc>
          <w:tcPr>
            <w:tcW w:w="2924" w:type="dxa"/>
            <w:vMerge/>
          </w:tcPr>
          <w:p w14:paraId="163C2056" w14:textId="77777777" w:rsidR="0028593D" w:rsidRDefault="0028593D" w:rsidP="00A91046"/>
        </w:tc>
      </w:tr>
      <w:tr w:rsidR="0028593D" w14:paraId="77ECFE94" w14:textId="77777777" w:rsidTr="00A91046">
        <w:tc>
          <w:tcPr>
            <w:tcW w:w="2003" w:type="dxa"/>
            <w:vMerge/>
          </w:tcPr>
          <w:p w14:paraId="78E33EA2" w14:textId="77777777" w:rsidR="0028593D" w:rsidRDefault="0028593D" w:rsidP="00A91046"/>
        </w:tc>
        <w:tc>
          <w:tcPr>
            <w:tcW w:w="3901" w:type="dxa"/>
          </w:tcPr>
          <w:p w14:paraId="40E6C410" w14:textId="77777777" w:rsidR="0028593D" w:rsidRDefault="0028593D" w:rsidP="00A91046">
            <w:r w:rsidRPr="00CE3D91">
              <w:rPr>
                <w:b/>
                <w:bCs/>
              </w:rPr>
              <w:t>Acompañar </w:t>
            </w:r>
            <w:r w:rsidRPr="00CE3D91">
              <w:t>a los aprendices en el proceso de formación basado en proyectos durante la vigencia del contrato, garantizando el desarrollo de competencias en escenarios aplicados.</w:t>
            </w:r>
          </w:p>
          <w:p w14:paraId="6FFC7359" w14:textId="77777777" w:rsidR="0028593D" w:rsidRDefault="0028593D" w:rsidP="00A91046"/>
        </w:tc>
        <w:tc>
          <w:tcPr>
            <w:tcW w:w="2924" w:type="dxa"/>
            <w:vMerge/>
          </w:tcPr>
          <w:p w14:paraId="42E21FDB" w14:textId="77777777" w:rsidR="0028593D" w:rsidRDefault="0028593D" w:rsidP="00A91046"/>
        </w:tc>
      </w:tr>
      <w:tr w:rsidR="0028593D" w14:paraId="6EFCA5A1" w14:textId="77777777" w:rsidTr="00A91046">
        <w:tc>
          <w:tcPr>
            <w:tcW w:w="2003" w:type="dxa"/>
            <w:vMerge/>
          </w:tcPr>
          <w:p w14:paraId="59EF74CA" w14:textId="77777777" w:rsidR="0028593D" w:rsidRDefault="0028593D" w:rsidP="00A91046"/>
        </w:tc>
        <w:tc>
          <w:tcPr>
            <w:tcW w:w="3901" w:type="dxa"/>
          </w:tcPr>
          <w:p w14:paraId="5260617E" w14:textId="77777777" w:rsidR="0028593D" w:rsidRDefault="0028593D" w:rsidP="00A91046">
            <w:r w:rsidRPr="00CE3D91">
              <w:t> </w:t>
            </w:r>
            <w:r w:rsidRPr="00CE3D91">
              <w:rPr>
                <w:b/>
                <w:bCs/>
              </w:rPr>
              <w:t>Acompañar </w:t>
            </w:r>
            <w:r w:rsidRPr="00CE3D91">
              <w:t>a los aprendices en la etapa productiva, cuando sea requerido, facilitando el proceso de articulación entre la formación académica y la experiencia práctica</w:t>
            </w:r>
          </w:p>
          <w:p w14:paraId="5688FF21" w14:textId="77777777" w:rsidR="0028593D" w:rsidRDefault="0028593D" w:rsidP="00A91046"/>
        </w:tc>
        <w:tc>
          <w:tcPr>
            <w:tcW w:w="2924" w:type="dxa"/>
            <w:vMerge/>
          </w:tcPr>
          <w:p w14:paraId="60B08574" w14:textId="77777777" w:rsidR="0028593D" w:rsidRDefault="0028593D" w:rsidP="00A91046"/>
        </w:tc>
      </w:tr>
      <w:tr w:rsidR="0028593D" w14:paraId="0B658943" w14:textId="77777777" w:rsidTr="00A91046">
        <w:tc>
          <w:tcPr>
            <w:tcW w:w="2003" w:type="dxa"/>
            <w:vMerge w:val="restart"/>
            <w:vAlign w:val="center"/>
          </w:tcPr>
          <w:p w14:paraId="2F2DB7AC" w14:textId="77777777" w:rsidR="0028593D" w:rsidRDefault="0028593D" w:rsidP="00A91046">
            <w:pPr>
              <w:rPr>
                <w:b/>
                <w:bCs/>
              </w:rPr>
            </w:pPr>
            <w:r w:rsidRPr="00CE3D91">
              <w:rPr>
                <w:b/>
                <w:bCs/>
              </w:rPr>
              <w:lastRenderedPageBreak/>
              <w:t>Gestión de Evidencias y Reportes</w:t>
            </w:r>
          </w:p>
          <w:p w14:paraId="07EBFFD4" w14:textId="77777777" w:rsidR="00425EA4" w:rsidRPr="00425EA4" w:rsidRDefault="00425EA4" w:rsidP="00425EA4">
            <w:pPr>
              <w:spacing w:after="160" w:line="259" w:lineRule="auto"/>
              <w:rPr>
                <w:lang w:val="es-ES"/>
              </w:rPr>
            </w:pPr>
            <w:hyperlink r:id="rId21" w:history="1">
              <w:r w:rsidRPr="00425EA4">
                <w:rPr>
                  <w:rStyle w:val="Hipervnculo"/>
                  <w:lang w:val="es-ES"/>
                </w:rPr>
                <w:t xml:space="preserve">04_Gestion de </w:t>
              </w:r>
              <w:proofErr w:type="spellStart"/>
              <w:r w:rsidRPr="00425EA4">
                <w:rPr>
                  <w:rStyle w:val="Hipervnculo"/>
                  <w:lang w:val="es-ES"/>
                </w:rPr>
                <w:t>Evaluacion</w:t>
              </w:r>
              <w:proofErr w:type="spellEnd"/>
              <w:r w:rsidRPr="00425EA4">
                <w:rPr>
                  <w:rStyle w:val="Hipervnculo"/>
                  <w:lang w:val="es-ES"/>
                </w:rPr>
                <w:t xml:space="preserve"> y Reportes</w:t>
              </w:r>
            </w:hyperlink>
          </w:p>
          <w:p w14:paraId="6D6B004E" w14:textId="77777777" w:rsidR="00425EA4" w:rsidRDefault="00425EA4" w:rsidP="00A91046"/>
        </w:tc>
        <w:tc>
          <w:tcPr>
            <w:tcW w:w="3901" w:type="dxa"/>
          </w:tcPr>
          <w:p w14:paraId="3CF7A30D" w14:textId="77777777" w:rsidR="0028593D" w:rsidRDefault="0028593D" w:rsidP="00A91046">
            <w:r w:rsidRPr="00CE3D91">
              <w:rPr>
                <w:b/>
                <w:bCs/>
              </w:rPr>
              <w:t>Registrar </w:t>
            </w:r>
            <w:r w:rsidRPr="00CE3D91">
              <w:t>y </w:t>
            </w:r>
            <w:r w:rsidRPr="00CE3D91">
              <w:rPr>
                <w:b/>
                <w:bCs/>
              </w:rPr>
              <w:t>gestionar </w:t>
            </w:r>
            <w:r w:rsidRPr="00CE3D91">
              <w:t>las evidencias de la formación en los aplicativos institucionales dentro de los plazos establecidos, asegurando la trazabilidad de los procesos formativos.</w:t>
            </w:r>
          </w:p>
          <w:p w14:paraId="0337072A" w14:textId="77777777" w:rsidR="0028593D" w:rsidRDefault="0028593D" w:rsidP="00A91046"/>
        </w:tc>
        <w:tc>
          <w:tcPr>
            <w:tcW w:w="2924" w:type="dxa"/>
            <w:vMerge w:val="restart"/>
            <w:vAlign w:val="center"/>
          </w:tcPr>
          <w:p w14:paraId="711A76C6" w14:textId="77777777" w:rsidR="0028593D" w:rsidRDefault="0028593D" w:rsidP="00A91046">
            <w:pPr>
              <w:spacing w:after="160" w:line="259" w:lineRule="auto"/>
            </w:pPr>
            <w:r>
              <w:t>Reporte de asistencia de los aprendices de cada ficha descargada desde el aplicativo Sofia Plus en el mes correspondiente.</w:t>
            </w:r>
          </w:p>
          <w:p w14:paraId="58B9D4C6" w14:textId="77777777" w:rsidR="00BF0C0A" w:rsidRPr="00BF0C0A" w:rsidRDefault="00BF0C0A" w:rsidP="00BF0C0A">
            <w:pPr>
              <w:spacing w:after="160" w:line="259" w:lineRule="auto"/>
              <w:rPr>
                <w:lang w:val="es-ES"/>
              </w:rPr>
            </w:pPr>
            <w:hyperlink r:id="rId22" w:history="1">
              <w:r w:rsidRPr="00BF0C0A">
                <w:rPr>
                  <w:rStyle w:val="Hipervnculo"/>
                  <w:lang w:val="es-ES"/>
                </w:rPr>
                <w:t xml:space="preserve">Reporte </w:t>
              </w:r>
              <w:proofErr w:type="spellStart"/>
              <w:r w:rsidRPr="00BF0C0A">
                <w:rPr>
                  <w:rStyle w:val="Hipervnculo"/>
                  <w:lang w:val="es-ES"/>
                </w:rPr>
                <w:t>SenaSofia</w:t>
              </w:r>
              <w:proofErr w:type="spellEnd"/>
            </w:hyperlink>
          </w:p>
          <w:p w14:paraId="546B257F" w14:textId="77777777" w:rsidR="00425EA4" w:rsidRPr="00CE3D91" w:rsidRDefault="00425EA4" w:rsidP="00A91046">
            <w:pPr>
              <w:spacing w:after="160" w:line="259" w:lineRule="auto"/>
            </w:pPr>
          </w:p>
          <w:p w14:paraId="1F4B83B1" w14:textId="77777777" w:rsidR="0028593D" w:rsidRDefault="0028593D" w:rsidP="00A91046">
            <w:pPr>
              <w:spacing w:after="160" w:line="259" w:lineRule="auto"/>
            </w:pPr>
            <w:r>
              <w:t>Actas de comités académicos y disciplinarios realizados en el mes correspondiente.</w:t>
            </w:r>
          </w:p>
          <w:p w14:paraId="3D6B416D" w14:textId="77777777" w:rsidR="00004467" w:rsidRPr="00004467" w:rsidRDefault="00004467" w:rsidP="00004467">
            <w:pPr>
              <w:spacing w:after="160" w:line="259" w:lineRule="auto"/>
              <w:rPr>
                <w:lang w:val="es-ES"/>
              </w:rPr>
            </w:pPr>
            <w:hyperlink r:id="rId23" w:history="1">
              <w:r w:rsidRPr="00004467">
                <w:rPr>
                  <w:rStyle w:val="Hipervnculo"/>
                  <w:lang w:val="es-ES"/>
                </w:rPr>
                <w:t xml:space="preserve">Actas </w:t>
              </w:r>
              <w:proofErr w:type="spellStart"/>
              <w:r w:rsidRPr="00004467">
                <w:rPr>
                  <w:rStyle w:val="Hipervnculo"/>
                  <w:lang w:val="es-ES"/>
                </w:rPr>
                <w:t>Comite</w:t>
              </w:r>
              <w:proofErr w:type="spellEnd"/>
              <w:r w:rsidRPr="00004467">
                <w:rPr>
                  <w:rStyle w:val="Hipervnculo"/>
                  <w:lang w:val="es-ES"/>
                </w:rPr>
                <w:t xml:space="preserve"> </w:t>
              </w:r>
              <w:proofErr w:type="spellStart"/>
              <w:r w:rsidRPr="00004467">
                <w:rPr>
                  <w:rStyle w:val="Hipervnculo"/>
                  <w:lang w:val="es-ES"/>
                </w:rPr>
                <w:t>Academico</w:t>
              </w:r>
              <w:proofErr w:type="spellEnd"/>
            </w:hyperlink>
          </w:p>
          <w:p w14:paraId="0D3F44EB" w14:textId="76ADACDA" w:rsidR="00425EA4" w:rsidRPr="00425EA4" w:rsidRDefault="00425EA4" w:rsidP="00425EA4">
            <w:pPr>
              <w:spacing w:after="160" w:line="259" w:lineRule="auto"/>
              <w:rPr>
                <w:lang w:val="es-ES"/>
              </w:rPr>
            </w:pPr>
          </w:p>
          <w:p w14:paraId="1BBE6075" w14:textId="77777777" w:rsidR="00004467" w:rsidRDefault="0028593D" w:rsidP="00004467">
            <w:pPr>
              <w:spacing w:after="160" w:line="259" w:lineRule="auto"/>
            </w:pPr>
            <w:r>
              <w:t>Enlace a los repositorios digitales con las evidencias de las actividades de aprendizaje.</w:t>
            </w:r>
          </w:p>
          <w:p w14:paraId="394CCAC3" w14:textId="5CC20ECB" w:rsidR="00004467" w:rsidRPr="00004467" w:rsidRDefault="00004467" w:rsidP="00004467">
            <w:pPr>
              <w:spacing w:after="160" w:line="259" w:lineRule="auto"/>
              <w:rPr>
                <w:lang w:val="es-ES"/>
              </w:rPr>
            </w:pPr>
            <w:hyperlink r:id="rId24" w:history="1">
              <w:r w:rsidRPr="00004467">
                <w:rPr>
                  <w:rStyle w:val="Hipervnculo"/>
                  <w:lang w:val="es-ES"/>
                </w:rPr>
                <w:t>Enlaces</w:t>
              </w:r>
            </w:hyperlink>
          </w:p>
          <w:p w14:paraId="344BE429" w14:textId="7FCD23CC" w:rsidR="00425EA4" w:rsidRPr="00425EA4" w:rsidRDefault="00425EA4" w:rsidP="00425EA4">
            <w:pPr>
              <w:rPr>
                <w:lang w:val="es-ES"/>
              </w:rPr>
            </w:pPr>
          </w:p>
          <w:p w14:paraId="5E480144" w14:textId="77777777" w:rsidR="0028593D" w:rsidRDefault="0028593D" w:rsidP="00A91046"/>
        </w:tc>
      </w:tr>
      <w:tr w:rsidR="0028593D" w14:paraId="51884067" w14:textId="77777777" w:rsidTr="00A91046">
        <w:tc>
          <w:tcPr>
            <w:tcW w:w="2003" w:type="dxa"/>
            <w:vMerge/>
          </w:tcPr>
          <w:p w14:paraId="514F96F8" w14:textId="77777777" w:rsidR="0028593D" w:rsidRDefault="0028593D" w:rsidP="00A91046"/>
        </w:tc>
        <w:tc>
          <w:tcPr>
            <w:tcW w:w="3901" w:type="dxa"/>
          </w:tcPr>
          <w:p w14:paraId="755F9ACE" w14:textId="77777777" w:rsidR="0028593D" w:rsidRDefault="0028593D" w:rsidP="00A91046">
            <w:r w:rsidRPr="00CE3D91">
              <w:rPr>
                <w:b/>
                <w:bCs/>
              </w:rPr>
              <w:t>Presentar </w:t>
            </w:r>
            <w:r w:rsidRPr="00CE3D91">
              <w:t>informes académicos relacionados con la ejecución de la formación, conforme a los lineamientos establecidos en el contrato.</w:t>
            </w:r>
          </w:p>
          <w:p w14:paraId="6FC2D48F" w14:textId="77777777" w:rsidR="0028593D" w:rsidRDefault="0028593D" w:rsidP="00A91046"/>
        </w:tc>
        <w:tc>
          <w:tcPr>
            <w:tcW w:w="2924" w:type="dxa"/>
            <w:vMerge/>
          </w:tcPr>
          <w:p w14:paraId="20615861" w14:textId="77777777" w:rsidR="0028593D" w:rsidRDefault="0028593D" w:rsidP="00A91046"/>
        </w:tc>
      </w:tr>
      <w:tr w:rsidR="0028593D" w14:paraId="37246CB9" w14:textId="77777777" w:rsidTr="00A91046">
        <w:tc>
          <w:tcPr>
            <w:tcW w:w="2003" w:type="dxa"/>
            <w:vMerge/>
          </w:tcPr>
          <w:p w14:paraId="731B8DFA" w14:textId="77777777" w:rsidR="0028593D" w:rsidRDefault="0028593D" w:rsidP="00A91046"/>
        </w:tc>
        <w:tc>
          <w:tcPr>
            <w:tcW w:w="3901" w:type="dxa"/>
          </w:tcPr>
          <w:p w14:paraId="03229281" w14:textId="77777777" w:rsidR="0028593D" w:rsidRDefault="0028593D" w:rsidP="00A91046">
            <w:r w:rsidRPr="00CE3D91">
              <w:rPr>
                <w:b/>
                <w:bCs/>
              </w:rPr>
              <w:t>Documentar </w:t>
            </w:r>
            <w:r w:rsidRPr="00CE3D91">
              <w:t>la planificación y ejecución de las actividades formativas, garantizando su alineación con los objetivos del programa de formación.</w:t>
            </w:r>
          </w:p>
          <w:p w14:paraId="605B1AE1" w14:textId="77777777" w:rsidR="0028593D" w:rsidRDefault="0028593D" w:rsidP="00A91046"/>
        </w:tc>
        <w:tc>
          <w:tcPr>
            <w:tcW w:w="2924" w:type="dxa"/>
            <w:vMerge/>
          </w:tcPr>
          <w:p w14:paraId="2223168A" w14:textId="77777777" w:rsidR="0028593D" w:rsidRDefault="0028593D" w:rsidP="00A91046"/>
        </w:tc>
      </w:tr>
      <w:tr w:rsidR="0028593D" w14:paraId="30F15AA2" w14:textId="77777777" w:rsidTr="00A91046">
        <w:tc>
          <w:tcPr>
            <w:tcW w:w="2003" w:type="dxa"/>
            <w:vMerge/>
          </w:tcPr>
          <w:p w14:paraId="0B6BBEB7" w14:textId="77777777" w:rsidR="0028593D" w:rsidRDefault="0028593D" w:rsidP="00A91046"/>
        </w:tc>
        <w:tc>
          <w:tcPr>
            <w:tcW w:w="3901" w:type="dxa"/>
          </w:tcPr>
          <w:p w14:paraId="3F802D39" w14:textId="77777777" w:rsidR="0028593D" w:rsidRDefault="0028593D" w:rsidP="00A91046">
            <w:pPr>
              <w:spacing w:after="160" w:line="259" w:lineRule="auto"/>
            </w:pPr>
            <w:r w:rsidRPr="00CE3D91">
              <w:rPr>
                <w:b/>
                <w:bCs/>
              </w:rPr>
              <w:t>Cumplir </w:t>
            </w:r>
            <w:r w:rsidRPr="00CE3D91">
              <w:t>con la entrega mensual de las evidencias de las actividades de formación profesional ejecutadas tanto en medios físicos como virtuales, de acuerdo con lo establecido por la coordinación académica, en concordancia con lo requerido en la formación en ambientes virtuales.</w:t>
            </w:r>
          </w:p>
        </w:tc>
        <w:tc>
          <w:tcPr>
            <w:tcW w:w="2924" w:type="dxa"/>
            <w:vMerge/>
          </w:tcPr>
          <w:p w14:paraId="3353CD22" w14:textId="77777777" w:rsidR="0028593D" w:rsidRDefault="0028593D" w:rsidP="00A91046"/>
        </w:tc>
      </w:tr>
      <w:tr w:rsidR="0028593D" w14:paraId="439A6B0B" w14:textId="77777777" w:rsidTr="00A91046">
        <w:tc>
          <w:tcPr>
            <w:tcW w:w="2003" w:type="dxa"/>
          </w:tcPr>
          <w:p w14:paraId="669343FE" w14:textId="77777777" w:rsidR="0028593D" w:rsidRDefault="0028593D" w:rsidP="00A91046">
            <w:pPr>
              <w:rPr>
                <w:b/>
                <w:bCs/>
              </w:rPr>
            </w:pPr>
            <w:r w:rsidRPr="00CE3D91">
              <w:rPr>
                <w:b/>
                <w:bCs/>
              </w:rPr>
              <w:t>Uso y Conservación de Recursos</w:t>
            </w:r>
          </w:p>
          <w:p w14:paraId="718F748E" w14:textId="77777777" w:rsidR="00425EA4" w:rsidRPr="00425EA4" w:rsidRDefault="00425EA4" w:rsidP="00425EA4">
            <w:pPr>
              <w:rPr>
                <w:lang w:val="es-ES"/>
              </w:rPr>
            </w:pPr>
            <w:hyperlink r:id="rId25" w:history="1">
              <w:r w:rsidRPr="00425EA4">
                <w:rPr>
                  <w:rStyle w:val="Hipervnculo"/>
                  <w:lang w:val="es-ES"/>
                </w:rPr>
                <w:t xml:space="preserve">05_Uso y </w:t>
              </w:r>
              <w:proofErr w:type="spellStart"/>
              <w:r w:rsidRPr="00425EA4">
                <w:rPr>
                  <w:rStyle w:val="Hipervnculo"/>
                  <w:lang w:val="es-ES"/>
                </w:rPr>
                <w:t>conservacion</w:t>
              </w:r>
              <w:proofErr w:type="spellEnd"/>
              <w:r w:rsidRPr="00425EA4">
                <w:rPr>
                  <w:rStyle w:val="Hipervnculo"/>
                  <w:lang w:val="es-ES"/>
                </w:rPr>
                <w:t xml:space="preserve"> de Recursos</w:t>
              </w:r>
            </w:hyperlink>
          </w:p>
          <w:p w14:paraId="362EC50E" w14:textId="77777777" w:rsidR="00425EA4" w:rsidRDefault="00425EA4" w:rsidP="00A91046"/>
        </w:tc>
        <w:tc>
          <w:tcPr>
            <w:tcW w:w="3901" w:type="dxa"/>
          </w:tcPr>
          <w:p w14:paraId="3B4A7983" w14:textId="77777777" w:rsidR="0028593D" w:rsidRDefault="0028593D" w:rsidP="00A91046">
            <w:r w:rsidRPr="00CE3D91">
              <w:rPr>
                <w:b/>
                <w:bCs/>
              </w:rPr>
              <w:t>Garantizar </w:t>
            </w:r>
            <w:r w:rsidRPr="00CE3D91">
              <w:t>el adecuado uso y conservación de los materiales, equipos y demás elementos asignados para la formación, en cumplimiento de las normativas del SENA sobre administración de recursos pedagógicos.</w:t>
            </w:r>
          </w:p>
        </w:tc>
        <w:tc>
          <w:tcPr>
            <w:tcW w:w="2924" w:type="dxa"/>
          </w:tcPr>
          <w:p w14:paraId="33245EBF" w14:textId="62656A7C" w:rsidR="0028593D" w:rsidRDefault="0028593D" w:rsidP="00A91046">
            <w:pPr>
              <w:spacing w:after="160" w:line="259" w:lineRule="auto"/>
            </w:pPr>
            <w:r>
              <w:t xml:space="preserve">Listas de chequeo, reportes o evidencias fotográfica( con especificación de la evidencia) sobre el estado y las novedades de los ambientes, equipos y materiales de formación. </w:t>
            </w:r>
          </w:p>
          <w:p w14:paraId="354F70F5" w14:textId="77777777" w:rsidR="00004467" w:rsidRPr="00004467" w:rsidRDefault="00004467" w:rsidP="00004467">
            <w:pPr>
              <w:spacing w:after="160" w:line="259" w:lineRule="auto"/>
              <w:rPr>
                <w:lang w:val="es-ES"/>
              </w:rPr>
            </w:pPr>
            <w:hyperlink r:id="rId26" w:history="1">
              <w:r w:rsidRPr="00004467">
                <w:rPr>
                  <w:rStyle w:val="Hipervnculo"/>
                  <w:lang w:val="es-ES"/>
                </w:rPr>
                <w:t>Reporte estado de ambientes</w:t>
              </w:r>
            </w:hyperlink>
          </w:p>
          <w:p w14:paraId="0F72241D" w14:textId="77777777" w:rsidR="00425EA4" w:rsidRPr="00CE3D91" w:rsidRDefault="00425EA4" w:rsidP="00A91046">
            <w:pPr>
              <w:spacing w:after="160" w:line="259" w:lineRule="auto"/>
            </w:pPr>
          </w:p>
          <w:p w14:paraId="15539C28" w14:textId="77777777" w:rsidR="0028593D" w:rsidRDefault="0028593D" w:rsidP="00A91046"/>
        </w:tc>
      </w:tr>
      <w:tr w:rsidR="0028593D" w14:paraId="4CDEE99D" w14:textId="77777777" w:rsidTr="00A91046">
        <w:tc>
          <w:tcPr>
            <w:tcW w:w="2003" w:type="dxa"/>
            <w:vMerge w:val="restart"/>
            <w:vAlign w:val="center"/>
          </w:tcPr>
          <w:p w14:paraId="1D569DEE" w14:textId="77777777" w:rsidR="0028593D" w:rsidRDefault="0028593D" w:rsidP="00A91046">
            <w:pPr>
              <w:rPr>
                <w:b/>
                <w:bCs/>
              </w:rPr>
            </w:pPr>
            <w:r w:rsidRPr="00CE3D91">
              <w:rPr>
                <w:b/>
                <w:bCs/>
              </w:rPr>
              <w:lastRenderedPageBreak/>
              <w:t>Cumplimiento de Normativa Institucional</w:t>
            </w:r>
          </w:p>
          <w:p w14:paraId="6942DBE9" w14:textId="77777777" w:rsidR="00425EA4" w:rsidRPr="00425EA4" w:rsidRDefault="00425EA4" w:rsidP="00425EA4">
            <w:pPr>
              <w:rPr>
                <w:lang w:val="es-ES"/>
              </w:rPr>
            </w:pPr>
            <w:hyperlink r:id="rId27" w:history="1">
              <w:r w:rsidRPr="00425EA4">
                <w:rPr>
                  <w:rStyle w:val="Hipervnculo"/>
                  <w:lang w:val="es-ES"/>
                </w:rPr>
                <w:t>06_Cumplimiento de la normativa Institucional</w:t>
              </w:r>
            </w:hyperlink>
          </w:p>
          <w:p w14:paraId="16096DE6" w14:textId="77777777" w:rsidR="00425EA4" w:rsidRDefault="00425EA4" w:rsidP="00A91046"/>
        </w:tc>
        <w:tc>
          <w:tcPr>
            <w:tcW w:w="3901" w:type="dxa"/>
          </w:tcPr>
          <w:p w14:paraId="02C9CF6C" w14:textId="77777777" w:rsidR="0028593D" w:rsidRDefault="0028593D" w:rsidP="00A91046">
            <w:r w:rsidRPr="00CE3D91">
              <w:rPr>
                <w:b/>
                <w:bCs/>
              </w:rPr>
              <w:t>Respetar </w:t>
            </w:r>
            <w:r w:rsidRPr="00CE3D91">
              <w:t>y </w:t>
            </w:r>
            <w:r w:rsidRPr="00CE3D91">
              <w:rPr>
                <w:b/>
                <w:bCs/>
              </w:rPr>
              <w:t>aplicar </w:t>
            </w:r>
            <w:r w:rsidRPr="00CE3D91">
              <w:t>las disposiciones establecidas en el Reglamento del Aprendiz y el Manual de Convivencia, asegurando el cumplimiento de las normativas pedagógicas y disciplinarias.</w:t>
            </w:r>
          </w:p>
        </w:tc>
        <w:tc>
          <w:tcPr>
            <w:tcW w:w="2924" w:type="dxa"/>
            <w:vMerge w:val="restart"/>
          </w:tcPr>
          <w:p w14:paraId="132724EC" w14:textId="77777777" w:rsidR="0028593D" w:rsidRDefault="0028593D" w:rsidP="00A91046">
            <w:pPr>
              <w:spacing w:after="160" w:line="259" w:lineRule="auto"/>
            </w:pPr>
            <w:r>
              <w:t xml:space="preserve">Reportes sobre novedades o faltas que se encuentren relacionadas en el reglamento del aprendiz y evidencias sobre la implementación del debido proceso durante la formación. </w:t>
            </w:r>
          </w:p>
          <w:p w14:paraId="292E7A35" w14:textId="77777777" w:rsidR="00004467" w:rsidRPr="00004467" w:rsidRDefault="00004467" w:rsidP="00004467">
            <w:pPr>
              <w:spacing w:after="160" w:line="259" w:lineRule="auto"/>
              <w:rPr>
                <w:lang w:val="es-ES"/>
              </w:rPr>
            </w:pPr>
            <w:hyperlink r:id="rId28" w:history="1">
              <w:r w:rsidRPr="00004467">
                <w:rPr>
                  <w:rStyle w:val="Hipervnculo"/>
                  <w:lang w:val="es-ES"/>
                </w:rPr>
                <w:t>Reporte Faltas y Novedades</w:t>
              </w:r>
            </w:hyperlink>
          </w:p>
          <w:p w14:paraId="5FC03E89" w14:textId="4B860D92" w:rsidR="0028593D" w:rsidRDefault="0028593D" w:rsidP="00A91046">
            <w:r>
              <w:t xml:space="preserve">Reportes </w:t>
            </w:r>
            <w:r w:rsidR="00874028">
              <w:t>de actas conjuntas en el desarrollo de actividades programa articulación con la educación media</w:t>
            </w:r>
          </w:p>
          <w:p w14:paraId="6E4F67A3" w14:textId="77777777" w:rsidR="00874028" w:rsidRPr="00874028" w:rsidRDefault="00874028" w:rsidP="00874028">
            <w:pPr>
              <w:rPr>
                <w:lang w:val="es-ES"/>
              </w:rPr>
            </w:pPr>
            <w:hyperlink r:id="rId29" w:history="1">
              <w:r w:rsidRPr="00874028">
                <w:rPr>
                  <w:rStyle w:val="Hipervnculo"/>
                  <w:lang w:val="es-ES"/>
                </w:rPr>
                <w:t>Actas de Reuniones</w:t>
              </w:r>
            </w:hyperlink>
          </w:p>
          <w:p w14:paraId="6D2C0594" w14:textId="77777777" w:rsidR="0028593D" w:rsidRDefault="0028593D" w:rsidP="00A91046"/>
        </w:tc>
      </w:tr>
      <w:tr w:rsidR="0028593D" w14:paraId="5B811B68" w14:textId="77777777" w:rsidTr="00A91046">
        <w:tc>
          <w:tcPr>
            <w:tcW w:w="2003" w:type="dxa"/>
            <w:vMerge/>
          </w:tcPr>
          <w:p w14:paraId="1EB506C7" w14:textId="77777777" w:rsidR="0028593D" w:rsidRDefault="0028593D" w:rsidP="00A91046"/>
        </w:tc>
        <w:tc>
          <w:tcPr>
            <w:tcW w:w="3901" w:type="dxa"/>
          </w:tcPr>
          <w:p w14:paraId="21D1B27F" w14:textId="77777777" w:rsidR="0028593D" w:rsidRDefault="0028593D" w:rsidP="00A91046">
            <w:r w:rsidRPr="00CE3D91">
              <w:rPr>
                <w:b/>
                <w:bCs/>
              </w:rPr>
              <w:t>Implementar </w:t>
            </w:r>
            <w:r w:rsidRPr="00CE3D91">
              <w:t>las medidas de seguridad y salud en el trabajo (SG-SST), en cumplimiento de la normativa vigente.</w:t>
            </w:r>
          </w:p>
        </w:tc>
        <w:tc>
          <w:tcPr>
            <w:tcW w:w="2924" w:type="dxa"/>
            <w:vMerge/>
          </w:tcPr>
          <w:p w14:paraId="04B98071" w14:textId="77777777" w:rsidR="0028593D" w:rsidRDefault="0028593D" w:rsidP="00A91046"/>
        </w:tc>
      </w:tr>
      <w:tr w:rsidR="0028593D" w14:paraId="1055FADD" w14:textId="77777777" w:rsidTr="00A91046">
        <w:tc>
          <w:tcPr>
            <w:tcW w:w="2003" w:type="dxa"/>
            <w:vMerge/>
          </w:tcPr>
          <w:p w14:paraId="03055301" w14:textId="77777777" w:rsidR="0028593D" w:rsidRDefault="0028593D" w:rsidP="00A91046"/>
        </w:tc>
        <w:tc>
          <w:tcPr>
            <w:tcW w:w="3901" w:type="dxa"/>
          </w:tcPr>
          <w:p w14:paraId="7E4E0841" w14:textId="77777777" w:rsidR="0028593D" w:rsidRDefault="0028593D" w:rsidP="00A91046">
            <w:pPr>
              <w:spacing w:after="160" w:line="259" w:lineRule="auto"/>
            </w:pPr>
            <w:r w:rsidRPr="00544475">
              <w:rPr>
                <w:b/>
                <w:bCs/>
              </w:rPr>
              <w:t>Atender </w:t>
            </w:r>
            <w:r w:rsidRPr="00544475">
              <w:t>los lineamientos del Manual de Supervisión e Interventoría para garantizar la correcta ejecución del contrato.</w:t>
            </w:r>
          </w:p>
        </w:tc>
        <w:tc>
          <w:tcPr>
            <w:tcW w:w="2924" w:type="dxa"/>
            <w:vMerge/>
          </w:tcPr>
          <w:p w14:paraId="129F9CFB" w14:textId="77777777" w:rsidR="0028593D" w:rsidRDefault="0028593D" w:rsidP="00A91046"/>
        </w:tc>
      </w:tr>
      <w:tr w:rsidR="0028593D" w14:paraId="31BB62D1" w14:textId="77777777" w:rsidTr="00A91046">
        <w:tc>
          <w:tcPr>
            <w:tcW w:w="2003" w:type="dxa"/>
            <w:vMerge/>
          </w:tcPr>
          <w:p w14:paraId="4D85B42B" w14:textId="77777777" w:rsidR="0028593D" w:rsidRDefault="0028593D" w:rsidP="00A91046"/>
        </w:tc>
        <w:tc>
          <w:tcPr>
            <w:tcW w:w="3901" w:type="dxa"/>
          </w:tcPr>
          <w:p w14:paraId="1D5DC531" w14:textId="77777777" w:rsidR="0028593D" w:rsidRDefault="0028593D" w:rsidP="00A91046">
            <w:pPr>
              <w:spacing w:after="160" w:line="259" w:lineRule="auto"/>
            </w:pPr>
            <w:r w:rsidRPr="00544475">
              <w:rPr>
                <w:b/>
                <w:bCs/>
              </w:rPr>
              <w:t>Las demás actividades: </w:t>
            </w:r>
            <w:r w:rsidRPr="00544475">
              <w:t>Desarrollar actividades complementarias relacionadas con el objeto contractual que sean asignadas por el subdirector del Centro o el Supervisor del contrato, siempre que estén directa y exclusivamente vinculadas al cumplimiento del objeto</w:t>
            </w:r>
          </w:p>
        </w:tc>
        <w:tc>
          <w:tcPr>
            <w:tcW w:w="2924" w:type="dxa"/>
            <w:vMerge/>
          </w:tcPr>
          <w:p w14:paraId="3162AE09" w14:textId="77777777" w:rsidR="0028593D" w:rsidRDefault="0028593D" w:rsidP="00A91046"/>
        </w:tc>
      </w:tr>
    </w:tbl>
    <w:p w14:paraId="2F8B9DE0" w14:textId="77777777" w:rsidR="00792149" w:rsidRDefault="00792149" w:rsidP="009C0F15">
      <w:pPr>
        <w:spacing w:line="360" w:lineRule="auto"/>
        <w:jc w:val="both"/>
        <w:rPr>
          <w:rFonts w:asciiTheme="majorHAnsi" w:hAnsiTheme="majorHAnsi" w:cstheme="majorHAnsi"/>
          <w:sz w:val="24"/>
          <w:szCs w:val="24"/>
        </w:rPr>
      </w:pPr>
    </w:p>
    <w:p w14:paraId="1653AE98" w14:textId="63A4422D"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5FEE04B1"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lastRenderedPageBreak/>
              <w:t>ITEM</w:t>
            </w:r>
          </w:p>
        </w:tc>
        <w:tc>
          <w:tcPr>
            <w:tcW w:w="1782" w:type="dxa"/>
            <w:noWrap/>
            <w:hideMark/>
          </w:tcPr>
          <w:p w14:paraId="643CAD01" w14:textId="57A8230D"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ED4160">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rsidP="00ED4160">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rsidP="00ED4160">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51FB5468" w14:textId="77777777" w:rsidR="00792149" w:rsidRDefault="00792149" w:rsidP="00792149">
      <w:pPr>
        <w:spacing w:after="0"/>
        <w:jc w:val="both"/>
        <w:rPr>
          <w:rFonts w:asciiTheme="majorHAnsi" w:hAnsiTheme="majorHAnsi" w:cstheme="majorHAnsi"/>
          <w:b/>
          <w:bCs/>
          <w:sz w:val="24"/>
          <w:szCs w:val="24"/>
        </w:rPr>
      </w:pPr>
    </w:p>
    <w:p w14:paraId="3A1AEC92" w14:textId="67CA2BB3" w:rsidR="00F953D4" w:rsidRDefault="00CE61DA" w:rsidP="00792149">
      <w:pPr>
        <w:spacing w:after="0"/>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E213171" w14:textId="77777777" w:rsidR="00F953D4" w:rsidRDefault="00F953D4" w:rsidP="00F953D4">
      <w:pPr>
        <w:spacing w:after="0" w:line="360" w:lineRule="auto"/>
        <w:jc w:val="both"/>
        <w:rPr>
          <w:rFonts w:asciiTheme="majorHAnsi" w:hAnsiTheme="majorHAnsi" w:cstheme="majorHAnsi"/>
          <w:sz w:val="24"/>
          <w:szCs w:val="24"/>
        </w:rPr>
      </w:pPr>
    </w:p>
    <w:p w14:paraId="6115B70E" w14:textId="0627BDDC" w:rsidR="009C0F15" w:rsidRPr="009C0F15" w:rsidRDefault="009C0F15" w:rsidP="00792149">
      <w:pPr>
        <w:spacing w:after="0"/>
        <w:jc w:val="both"/>
        <w:rPr>
          <w:rFonts w:asciiTheme="majorHAnsi" w:hAnsiTheme="majorHAnsi" w:cstheme="majorHAnsi"/>
          <w:sz w:val="24"/>
          <w:szCs w:val="24"/>
        </w:rPr>
      </w:pPr>
      <w:r w:rsidRPr="009C0F15">
        <w:rPr>
          <w:rFonts w:asciiTheme="majorHAnsi" w:hAnsiTheme="majorHAnsi" w:cstheme="majorHAnsi"/>
          <w:sz w:val="24"/>
          <w:szCs w:val="24"/>
        </w:rPr>
        <w:t>Para el trámite de la cuenta me permito adjuntar: Documentos electrónicos enunciados como evidencias del cumplimiento de las obligaciones contractuales y los desplazamientos realizados y el No.</w:t>
      </w:r>
      <w:r w:rsidR="004C4930" w:rsidRPr="004C4930">
        <w:t xml:space="preserve"> </w:t>
      </w:r>
      <w:r w:rsidR="00C802C8">
        <w:rPr>
          <w:sz w:val="24"/>
          <w:szCs w:val="24"/>
        </w:rPr>
        <w:t>3</w:t>
      </w:r>
      <w:r w:rsidR="00716613">
        <w:rPr>
          <w:sz w:val="24"/>
          <w:szCs w:val="24"/>
        </w:rPr>
        <w:t>4402104</w:t>
      </w:r>
      <w:r w:rsidRPr="009C0F15">
        <w:rPr>
          <w:rFonts w:asciiTheme="majorHAnsi" w:hAnsiTheme="majorHAnsi" w:cstheme="majorHAnsi"/>
          <w:sz w:val="24"/>
          <w:szCs w:val="24"/>
        </w:rPr>
        <w:t xml:space="preserve"> de la planilla, </w:t>
      </w:r>
      <w:r w:rsidR="00B00A33">
        <w:rPr>
          <w:rFonts w:asciiTheme="majorHAnsi" w:hAnsiTheme="majorHAnsi" w:cstheme="majorHAnsi"/>
          <w:sz w:val="24"/>
          <w:szCs w:val="24"/>
        </w:rPr>
        <w:t xml:space="preserve">con el </w:t>
      </w:r>
      <w:r w:rsidRPr="009C0F15">
        <w:rPr>
          <w:rFonts w:asciiTheme="majorHAnsi" w:hAnsiTheme="majorHAnsi" w:cstheme="majorHAnsi"/>
          <w:sz w:val="24"/>
          <w:szCs w:val="24"/>
        </w:rPr>
        <w:t>operador</w:t>
      </w:r>
      <w:r w:rsidR="00B00A33">
        <w:rPr>
          <w:rFonts w:asciiTheme="majorHAnsi" w:hAnsiTheme="majorHAnsi" w:cstheme="majorHAnsi"/>
          <w:sz w:val="24"/>
          <w:szCs w:val="24"/>
        </w:rPr>
        <w:t xml:space="preserve"> </w:t>
      </w:r>
      <w:proofErr w:type="spellStart"/>
      <w:r w:rsidR="00B00A33">
        <w:rPr>
          <w:rFonts w:asciiTheme="majorHAnsi" w:hAnsiTheme="majorHAnsi" w:cstheme="majorHAnsi"/>
          <w:sz w:val="24"/>
          <w:szCs w:val="24"/>
        </w:rPr>
        <w:t>Asopagos</w:t>
      </w:r>
      <w:proofErr w:type="spellEnd"/>
      <w:r w:rsidRPr="009C0F15">
        <w:rPr>
          <w:rFonts w:asciiTheme="majorHAnsi" w:hAnsiTheme="majorHAnsi" w:cstheme="majorHAnsi"/>
          <w:sz w:val="24"/>
          <w:szCs w:val="24"/>
        </w:rPr>
        <w:t xml:space="preserve"> y periodo</w:t>
      </w:r>
      <w:r w:rsidR="00B00A33">
        <w:rPr>
          <w:rFonts w:asciiTheme="majorHAnsi" w:hAnsiTheme="majorHAnsi" w:cstheme="majorHAnsi"/>
          <w:sz w:val="24"/>
          <w:szCs w:val="24"/>
        </w:rPr>
        <w:t xml:space="preserve"> del mes de </w:t>
      </w:r>
      <w:r w:rsidR="00716613">
        <w:rPr>
          <w:rFonts w:asciiTheme="majorHAnsi" w:hAnsiTheme="majorHAnsi" w:cstheme="majorHAnsi"/>
          <w:sz w:val="24"/>
          <w:szCs w:val="24"/>
        </w:rPr>
        <w:t>Agosto</w:t>
      </w:r>
      <w:r w:rsidR="00B00A33">
        <w:rPr>
          <w:rFonts w:asciiTheme="majorHAnsi" w:hAnsiTheme="majorHAnsi" w:cstheme="majorHAnsi"/>
          <w:sz w:val="24"/>
          <w:szCs w:val="24"/>
        </w:rPr>
        <w:t xml:space="preserve"> de 2025</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proofErr w:type="spellStart"/>
      <w:r w:rsidR="00F953D4" w:rsidRPr="009C0F15">
        <w:rPr>
          <w:rFonts w:asciiTheme="majorHAnsi" w:hAnsiTheme="majorHAnsi" w:cstheme="majorHAnsi"/>
          <w:sz w:val="24"/>
          <w:szCs w:val="24"/>
        </w:rPr>
        <w:t>Antitrámites</w:t>
      </w:r>
      <w:proofErr w:type="spellEnd"/>
      <w:r w:rsidRPr="009C0F15">
        <w:rPr>
          <w:rFonts w:asciiTheme="majorHAnsi" w:hAnsiTheme="majorHAnsi" w:cstheme="majorHAnsi"/>
          <w:sz w:val="24"/>
          <w:szCs w:val="24"/>
        </w:rPr>
        <w:t>”)</w:t>
      </w:r>
    </w:p>
    <w:p w14:paraId="560F760A" w14:textId="77777777" w:rsidR="00F953D4" w:rsidRDefault="00F953D4" w:rsidP="009C0F15">
      <w:pPr>
        <w:spacing w:line="360" w:lineRule="auto"/>
        <w:jc w:val="both"/>
        <w:rPr>
          <w:rFonts w:asciiTheme="majorHAnsi" w:hAnsiTheme="majorHAnsi" w:cstheme="majorHAnsi"/>
          <w:sz w:val="24"/>
          <w:szCs w:val="24"/>
        </w:rPr>
      </w:pPr>
    </w:p>
    <w:p w14:paraId="4BE76C21" w14:textId="14311E1B"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r w:rsidR="004C4930">
        <w:rPr>
          <w:rFonts w:asciiTheme="majorHAnsi" w:hAnsiTheme="majorHAnsi" w:cstheme="majorHAnsi"/>
          <w:sz w:val="24"/>
          <w:szCs w:val="24"/>
        </w:rPr>
        <w:t>0</w:t>
      </w:r>
      <w:r w:rsidR="000E7F21">
        <w:rPr>
          <w:rFonts w:asciiTheme="majorHAnsi" w:hAnsiTheme="majorHAnsi" w:cstheme="majorHAnsi"/>
          <w:sz w:val="24"/>
          <w:szCs w:val="24"/>
        </w:rPr>
        <w:t>5</w:t>
      </w:r>
      <w:r w:rsidRPr="009C0F15">
        <w:rPr>
          <w:rFonts w:asciiTheme="majorHAnsi" w:hAnsiTheme="majorHAnsi" w:cstheme="majorHAnsi"/>
          <w:sz w:val="24"/>
          <w:szCs w:val="24"/>
        </w:rPr>
        <w:t>) folios</w:t>
      </w:r>
    </w:p>
    <w:p w14:paraId="1A803559" w14:textId="777777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586D1EB0" w14:textId="77777777" w:rsidR="009C0F15"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42917CC9" w14:textId="77777777" w:rsidR="00792149" w:rsidRPr="00F953D4" w:rsidRDefault="00792149" w:rsidP="00F953D4">
      <w:pPr>
        <w:spacing w:after="0" w:line="360" w:lineRule="auto"/>
        <w:jc w:val="both"/>
        <w:rPr>
          <w:rFonts w:asciiTheme="majorHAnsi" w:hAnsiTheme="majorHAnsi" w:cstheme="majorHAnsi"/>
          <w:b/>
          <w:bCs/>
          <w:sz w:val="24"/>
          <w:szCs w:val="24"/>
        </w:rPr>
      </w:pPr>
    </w:p>
    <w:p w14:paraId="6D3F2A7D" w14:textId="3E3F53CA" w:rsidR="009C0F15" w:rsidRPr="00F953D4" w:rsidRDefault="004C4930" w:rsidP="00792149">
      <w:pPr>
        <w:spacing w:after="0"/>
        <w:jc w:val="both"/>
        <w:rPr>
          <w:rFonts w:asciiTheme="majorHAnsi" w:hAnsiTheme="majorHAnsi" w:cstheme="majorHAnsi"/>
          <w:b/>
          <w:bCs/>
          <w:sz w:val="24"/>
          <w:szCs w:val="24"/>
        </w:rPr>
      </w:pPr>
      <w:r>
        <w:rPr>
          <w:rFonts w:asciiTheme="majorHAnsi" w:hAnsiTheme="majorHAnsi" w:cstheme="majorHAnsi"/>
          <w:b/>
          <w:bCs/>
          <w:sz w:val="24"/>
          <w:szCs w:val="24"/>
        </w:rPr>
        <w:t>Fernando Andrés Salguero Cruz</w:t>
      </w:r>
    </w:p>
    <w:p w14:paraId="2B4DF479" w14:textId="77777777" w:rsidR="009C0F15" w:rsidRPr="004C4930" w:rsidRDefault="009C0F15" w:rsidP="00792149">
      <w:pPr>
        <w:spacing w:after="0"/>
        <w:jc w:val="both"/>
        <w:rPr>
          <w:rFonts w:asciiTheme="majorHAnsi" w:hAnsiTheme="majorHAnsi" w:cstheme="majorHAnsi"/>
          <w:sz w:val="24"/>
          <w:szCs w:val="24"/>
        </w:rPr>
      </w:pPr>
      <w:r w:rsidRPr="004C4930">
        <w:rPr>
          <w:rFonts w:asciiTheme="majorHAnsi" w:hAnsiTheme="majorHAnsi" w:cstheme="majorHAnsi"/>
          <w:sz w:val="24"/>
          <w:szCs w:val="24"/>
        </w:rPr>
        <w:t>Contratista</w:t>
      </w:r>
    </w:p>
    <w:p w14:paraId="68A8918F" w14:textId="6074A6CE" w:rsidR="009C0F15" w:rsidRPr="004C4930" w:rsidRDefault="009C0F15" w:rsidP="00792149">
      <w:pPr>
        <w:spacing w:after="0"/>
        <w:jc w:val="both"/>
        <w:rPr>
          <w:rFonts w:asciiTheme="majorHAnsi" w:hAnsiTheme="majorHAnsi" w:cstheme="majorHAnsi"/>
          <w:sz w:val="24"/>
          <w:szCs w:val="24"/>
        </w:rPr>
      </w:pPr>
      <w:r w:rsidRPr="004C4930">
        <w:rPr>
          <w:rFonts w:asciiTheme="majorHAnsi" w:hAnsiTheme="majorHAnsi" w:cstheme="majorHAnsi"/>
          <w:sz w:val="24"/>
          <w:szCs w:val="24"/>
        </w:rPr>
        <w:t xml:space="preserve">C.C. No. </w:t>
      </w:r>
      <w:r w:rsidR="004C4930" w:rsidRPr="004C4930">
        <w:rPr>
          <w:rFonts w:asciiTheme="majorHAnsi" w:hAnsiTheme="majorHAnsi" w:cstheme="majorHAnsi"/>
          <w:sz w:val="24"/>
          <w:szCs w:val="24"/>
        </w:rPr>
        <w:t>1.110.484.422</w:t>
      </w:r>
    </w:p>
    <w:p w14:paraId="5D2508D1" w14:textId="2D52652F" w:rsid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43940CB7" w14:textId="77777777" w:rsid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Firma</w:t>
      </w:r>
    </w:p>
    <w:p w14:paraId="43C3331A" w14:textId="77777777" w:rsidR="00792149" w:rsidRPr="009C0F15" w:rsidRDefault="00792149" w:rsidP="00F953D4">
      <w:pPr>
        <w:spacing w:after="0" w:line="360" w:lineRule="auto"/>
        <w:jc w:val="both"/>
        <w:rPr>
          <w:rFonts w:asciiTheme="majorHAnsi" w:hAnsiTheme="majorHAnsi" w:cstheme="majorHAnsi"/>
          <w:sz w:val="24"/>
          <w:szCs w:val="24"/>
        </w:rPr>
      </w:pPr>
    </w:p>
    <w:p w14:paraId="0ABE6379" w14:textId="77777777" w:rsidR="004C4930" w:rsidRPr="009C0F15" w:rsidRDefault="004C4930" w:rsidP="00792149">
      <w:pPr>
        <w:spacing w:after="0"/>
        <w:jc w:val="both"/>
        <w:rPr>
          <w:rFonts w:asciiTheme="majorHAnsi" w:hAnsiTheme="majorHAnsi" w:cstheme="majorHAnsi"/>
          <w:b/>
          <w:bCs/>
          <w:sz w:val="24"/>
          <w:szCs w:val="24"/>
        </w:rPr>
      </w:pPr>
      <w:r>
        <w:rPr>
          <w:rFonts w:asciiTheme="majorHAnsi" w:hAnsiTheme="majorHAnsi" w:cstheme="majorHAnsi"/>
          <w:b/>
          <w:bCs/>
          <w:sz w:val="24"/>
          <w:szCs w:val="24"/>
        </w:rPr>
        <w:t>SONIA ROCIO REY HORTA</w:t>
      </w:r>
    </w:p>
    <w:p w14:paraId="50B19904" w14:textId="77777777" w:rsidR="0012795D" w:rsidRDefault="009C0F15" w:rsidP="00792149">
      <w:pPr>
        <w:spacing w:after="0"/>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w:t>
      </w:r>
      <w:r w:rsidR="004C4930" w:rsidRPr="009C0F15">
        <w:rPr>
          <w:rFonts w:asciiTheme="majorHAnsi" w:hAnsiTheme="majorHAnsi" w:cstheme="majorHAnsi"/>
          <w:sz w:val="24"/>
          <w:szCs w:val="24"/>
        </w:rPr>
        <w:t xml:space="preserve">No. </w:t>
      </w:r>
      <w:r w:rsidR="004C4930" w:rsidRPr="005C3285">
        <w:rPr>
          <w:rFonts w:asciiTheme="majorHAnsi" w:hAnsiTheme="majorHAnsi" w:cstheme="majorHAnsi"/>
          <w:sz w:val="24"/>
          <w:szCs w:val="24"/>
        </w:rPr>
        <w:t>CO1.PCCNTR.7604471</w:t>
      </w:r>
      <w:r w:rsidRPr="009C0F15">
        <w:rPr>
          <w:rFonts w:asciiTheme="majorHAnsi" w:hAnsiTheme="majorHAnsi" w:cstheme="majorHAnsi"/>
          <w:sz w:val="24"/>
          <w:szCs w:val="24"/>
        </w:rPr>
        <w:t xml:space="preserve"> de 202</w:t>
      </w:r>
      <w:r w:rsidR="004C4930">
        <w:rPr>
          <w:rFonts w:asciiTheme="majorHAnsi" w:hAnsiTheme="majorHAnsi" w:cstheme="majorHAnsi"/>
          <w:sz w:val="24"/>
          <w:szCs w:val="24"/>
        </w:rPr>
        <w:t>5</w:t>
      </w:r>
    </w:p>
    <w:p w14:paraId="484812C8" w14:textId="77777777" w:rsidR="0012795D" w:rsidRPr="009C0F15" w:rsidRDefault="0012795D" w:rsidP="00792149">
      <w:pPr>
        <w:spacing w:after="0"/>
        <w:jc w:val="both"/>
        <w:rPr>
          <w:rFonts w:asciiTheme="majorHAnsi" w:hAnsiTheme="majorHAnsi" w:cstheme="majorHAnsi"/>
          <w:sz w:val="24"/>
          <w:szCs w:val="24"/>
        </w:rPr>
      </w:pPr>
      <w:r>
        <w:rPr>
          <w:rFonts w:asciiTheme="majorHAnsi" w:hAnsiTheme="majorHAnsi" w:cstheme="majorHAnsi"/>
          <w:sz w:val="24"/>
          <w:szCs w:val="24"/>
        </w:rPr>
        <w:t>Coordinadora De Formación Profesional</w:t>
      </w:r>
    </w:p>
    <w:p w14:paraId="43BC2F83" w14:textId="2D9CD974"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 </w:t>
      </w:r>
      <w:bookmarkEnd w:id="1"/>
    </w:p>
    <w:sectPr w:rsidR="009C0F15" w:rsidRPr="009C0F15" w:rsidSect="00792149">
      <w:headerReference w:type="default" r:id="rId30"/>
      <w:footerReference w:type="default" r:id="rId31"/>
      <w:pgSz w:w="12240" w:h="15840"/>
      <w:pgMar w:top="2231" w:right="1701" w:bottom="1506" w:left="1701"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1E5B4" w14:textId="77777777" w:rsidR="00D63BB9" w:rsidRDefault="00D63BB9" w:rsidP="001A74F0">
      <w:pPr>
        <w:spacing w:after="0" w:line="240" w:lineRule="auto"/>
      </w:pPr>
      <w:r>
        <w:separator/>
      </w:r>
    </w:p>
  </w:endnote>
  <w:endnote w:type="continuationSeparator" w:id="0">
    <w:p w14:paraId="2A025611" w14:textId="77777777" w:rsidR="00D63BB9" w:rsidRDefault="00D63BB9"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DAB2A06" w:rsidR="00506B30" w:rsidRDefault="00506B30" w:rsidP="00506B30">
            <w:pPr>
              <w:pStyle w:val="Piedepgina"/>
              <w:jc w:val="right"/>
            </w:pPr>
            <w:r>
              <w:fldChar w:fldCharType="begin"/>
            </w:r>
            <w:r>
              <w:instrText>PAGE   \* MERGEFORMAT</w:instrText>
            </w:r>
            <w:r>
              <w:fldChar w:fldCharType="separate"/>
            </w:r>
            <w:r w:rsidR="00D474B8">
              <w:rPr>
                <w:noProof/>
              </w:rPr>
              <w:t>1</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2AEC" w14:textId="77777777" w:rsidR="00D63BB9" w:rsidRDefault="00D63BB9" w:rsidP="001A74F0">
      <w:pPr>
        <w:spacing w:after="0" w:line="240" w:lineRule="auto"/>
      </w:pPr>
      <w:r>
        <w:separator/>
      </w:r>
    </w:p>
  </w:footnote>
  <w:footnote w:type="continuationSeparator" w:id="0">
    <w:p w14:paraId="2BD36CA7" w14:textId="77777777" w:rsidR="00D63BB9" w:rsidRDefault="00D63BB9"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C5E01"/>
    <w:multiLevelType w:val="hybridMultilevel"/>
    <w:tmpl w:val="18CCD06C"/>
    <w:lvl w:ilvl="0" w:tplc="6874C828">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232345705">
    <w:abstractNumId w:val="3"/>
  </w:num>
  <w:num w:numId="2" w16cid:durableId="707487714">
    <w:abstractNumId w:val="9"/>
  </w:num>
  <w:num w:numId="3" w16cid:durableId="1118373397">
    <w:abstractNumId w:val="8"/>
  </w:num>
  <w:num w:numId="4" w16cid:durableId="1038509547">
    <w:abstractNumId w:val="5"/>
  </w:num>
  <w:num w:numId="5" w16cid:durableId="1531601692">
    <w:abstractNumId w:val="7"/>
  </w:num>
  <w:num w:numId="6" w16cid:durableId="1072119882">
    <w:abstractNumId w:val="10"/>
  </w:num>
  <w:num w:numId="7" w16cid:durableId="744836146">
    <w:abstractNumId w:val="1"/>
  </w:num>
  <w:num w:numId="8" w16cid:durableId="694814073">
    <w:abstractNumId w:val="11"/>
  </w:num>
  <w:num w:numId="9" w16cid:durableId="1417509233">
    <w:abstractNumId w:val="12"/>
  </w:num>
  <w:num w:numId="10" w16cid:durableId="1208567805">
    <w:abstractNumId w:val="6"/>
  </w:num>
  <w:num w:numId="11" w16cid:durableId="2059236448">
    <w:abstractNumId w:val="13"/>
  </w:num>
  <w:num w:numId="12" w16cid:durableId="1039237109">
    <w:abstractNumId w:val="4"/>
  </w:num>
  <w:num w:numId="13" w16cid:durableId="1381440022">
    <w:abstractNumId w:val="2"/>
  </w:num>
  <w:num w:numId="14" w16cid:durableId="995114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4467"/>
    <w:rsid w:val="0007647E"/>
    <w:rsid w:val="000A0598"/>
    <w:rsid w:val="000A34DA"/>
    <w:rsid w:val="000D1F35"/>
    <w:rsid w:val="000E056B"/>
    <w:rsid w:val="000E7F21"/>
    <w:rsid w:val="000F76A6"/>
    <w:rsid w:val="00112473"/>
    <w:rsid w:val="00112D34"/>
    <w:rsid w:val="00115817"/>
    <w:rsid w:val="00126F7D"/>
    <w:rsid w:val="0012795D"/>
    <w:rsid w:val="0013769C"/>
    <w:rsid w:val="00141BD3"/>
    <w:rsid w:val="00144FA5"/>
    <w:rsid w:val="001A74F0"/>
    <w:rsid w:val="001C3E2F"/>
    <w:rsid w:val="001F43D2"/>
    <w:rsid w:val="002064B0"/>
    <w:rsid w:val="00210324"/>
    <w:rsid w:val="00230F78"/>
    <w:rsid w:val="002310F4"/>
    <w:rsid w:val="00240CB0"/>
    <w:rsid w:val="0028593D"/>
    <w:rsid w:val="00290D4B"/>
    <w:rsid w:val="002B53D2"/>
    <w:rsid w:val="002F2D67"/>
    <w:rsid w:val="002F31C0"/>
    <w:rsid w:val="003003EC"/>
    <w:rsid w:val="00346EAC"/>
    <w:rsid w:val="00371773"/>
    <w:rsid w:val="003A3482"/>
    <w:rsid w:val="003C268F"/>
    <w:rsid w:val="003C382E"/>
    <w:rsid w:val="00413007"/>
    <w:rsid w:val="00425EA4"/>
    <w:rsid w:val="00485683"/>
    <w:rsid w:val="004971A7"/>
    <w:rsid w:val="004C4930"/>
    <w:rsid w:val="00503AEA"/>
    <w:rsid w:val="00506B30"/>
    <w:rsid w:val="00530BB0"/>
    <w:rsid w:val="00537FE7"/>
    <w:rsid w:val="0054792A"/>
    <w:rsid w:val="005530F6"/>
    <w:rsid w:val="005673B6"/>
    <w:rsid w:val="005732D5"/>
    <w:rsid w:val="005771A9"/>
    <w:rsid w:val="00583CFA"/>
    <w:rsid w:val="00583DA2"/>
    <w:rsid w:val="0058429B"/>
    <w:rsid w:val="0059338C"/>
    <w:rsid w:val="005949E6"/>
    <w:rsid w:val="005B3742"/>
    <w:rsid w:val="005C3285"/>
    <w:rsid w:val="005F0C7A"/>
    <w:rsid w:val="005F34ED"/>
    <w:rsid w:val="005F5105"/>
    <w:rsid w:val="00611F7A"/>
    <w:rsid w:val="006143B5"/>
    <w:rsid w:val="0061449E"/>
    <w:rsid w:val="006146D5"/>
    <w:rsid w:val="00617EDF"/>
    <w:rsid w:val="00624BC7"/>
    <w:rsid w:val="00642F85"/>
    <w:rsid w:val="00654BC2"/>
    <w:rsid w:val="00660160"/>
    <w:rsid w:val="00671B7E"/>
    <w:rsid w:val="006A192F"/>
    <w:rsid w:val="006E2205"/>
    <w:rsid w:val="00716613"/>
    <w:rsid w:val="00721FB6"/>
    <w:rsid w:val="007624F7"/>
    <w:rsid w:val="007854BD"/>
    <w:rsid w:val="007879C9"/>
    <w:rsid w:val="00792149"/>
    <w:rsid w:val="007A589E"/>
    <w:rsid w:val="007D1BB2"/>
    <w:rsid w:val="007D3DE8"/>
    <w:rsid w:val="007E1D66"/>
    <w:rsid w:val="007F4F11"/>
    <w:rsid w:val="0082795A"/>
    <w:rsid w:val="0085083A"/>
    <w:rsid w:val="00857EAC"/>
    <w:rsid w:val="00862A78"/>
    <w:rsid w:val="00864ACA"/>
    <w:rsid w:val="00874028"/>
    <w:rsid w:val="008813CA"/>
    <w:rsid w:val="008B48EB"/>
    <w:rsid w:val="008E764E"/>
    <w:rsid w:val="008F38DA"/>
    <w:rsid w:val="00943873"/>
    <w:rsid w:val="00951AAA"/>
    <w:rsid w:val="00956A73"/>
    <w:rsid w:val="009645E2"/>
    <w:rsid w:val="009C0F15"/>
    <w:rsid w:val="009E7BEE"/>
    <w:rsid w:val="009F4403"/>
    <w:rsid w:val="00A331BD"/>
    <w:rsid w:val="00A76F2E"/>
    <w:rsid w:val="00A95B84"/>
    <w:rsid w:val="00AA24BB"/>
    <w:rsid w:val="00AE5BAC"/>
    <w:rsid w:val="00B00A33"/>
    <w:rsid w:val="00B153A2"/>
    <w:rsid w:val="00B17AF3"/>
    <w:rsid w:val="00B22AAE"/>
    <w:rsid w:val="00B32BB7"/>
    <w:rsid w:val="00B44632"/>
    <w:rsid w:val="00B546BF"/>
    <w:rsid w:val="00B75A43"/>
    <w:rsid w:val="00B8724B"/>
    <w:rsid w:val="00B972FA"/>
    <w:rsid w:val="00BD0AB7"/>
    <w:rsid w:val="00BD4AD5"/>
    <w:rsid w:val="00BF0C0A"/>
    <w:rsid w:val="00C30C14"/>
    <w:rsid w:val="00C40E85"/>
    <w:rsid w:val="00C43782"/>
    <w:rsid w:val="00C5409F"/>
    <w:rsid w:val="00C65C58"/>
    <w:rsid w:val="00C802C8"/>
    <w:rsid w:val="00C81C8C"/>
    <w:rsid w:val="00C869B1"/>
    <w:rsid w:val="00C959CF"/>
    <w:rsid w:val="00CA47A5"/>
    <w:rsid w:val="00CD1FD5"/>
    <w:rsid w:val="00CD34BD"/>
    <w:rsid w:val="00CE61DA"/>
    <w:rsid w:val="00CF093A"/>
    <w:rsid w:val="00D03806"/>
    <w:rsid w:val="00D474B8"/>
    <w:rsid w:val="00D53A48"/>
    <w:rsid w:val="00D63BB9"/>
    <w:rsid w:val="00DE5E5F"/>
    <w:rsid w:val="00E012E0"/>
    <w:rsid w:val="00E05D5A"/>
    <w:rsid w:val="00E305FF"/>
    <w:rsid w:val="00E42970"/>
    <w:rsid w:val="00E57970"/>
    <w:rsid w:val="00EB4A0F"/>
    <w:rsid w:val="00F033D2"/>
    <w:rsid w:val="00F170BC"/>
    <w:rsid w:val="00F327B4"/>
    <w:rsid w:val="00F811F3"/>
    <w:rsid w:val="00F94B9F"/>
    <w:rsid w:val="00F94E25"/>
    <w:rsid w:val="00F953D4"/>
    <w:rsid w:val="00FB4028"/>
    <w:rsid w:val="00FB47ED"/>
    <w:rsid w:val="00FD312E"/>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cinsinresolver">
    <w:name w:val="Unresolved Mention"/>
    <w:basedOn w:val="Fuentedeprrafopredeter"/>
    <w:uiPriority w:val="99"/>
    <w:semiHidden/>
    <w:unhideWhenUsed/>
    <w:rsid w:val="00787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2962">
      <w:bodyDiv w:val="1"/>
      <w:marLeft w:val="0"/>
      <w:marRight w:val="0"/>
      <w:marTop w:val="0"/>
      <w:marBottom w:val="0"/>
      <w:divBdr>
        <w:top w:val="none" w:sz="0" w:space="0" w:color="auto"/>
        <w:left w:val="none" w:sz="0" w:space="0" w:color="auto"/>
        <w:bottom w:val="none" w:sz="0" w:space="0" w:color="auto"/>
        <w:right w:val="none" w:sz="0" w:space="0" w:color="auto"/>
      </w:divBdr>
    </w:div>
    <w:div w:id="21323106">
      <w:bodyDiv w:val="1"/>
      <w:marLeft w:val="0"/>
      <w:marRight w:val="0"/>
      <w:marTop w:val="0"/>
      <w:marBottom w:val="0"/>
      <w:divBdr>
        <w:top w:val="none" w:sz="0" w:space="0" w:color="auto"/>
        <w:left w:val="none" w:sz="0" w:space="0" w:color="auto"/>
        <w:bottom w:val="none" w:sz="0" w:space="0" w:color="auto"/>
        <w:right w:val="none" w:sz="0" w:space="0" w:color="auto"/>
      </w:divBdr>
    </w:div>
    <w:div w:id="143008654">
      <w:bodyDiv w:val="1"/>
      <w:marLeft w:val="0"/>
      <w:marRight w:val="0"/>
      <w:marTop w:val="0"/>
      <w:marBottom w:val="0"/>
      <w:divBdr>
        <w:top w:val="none" w:sz="0" w:space="0" w:color="auto"/>
        <w:left w:val="none" w:sz="0" w:space="0" w:color="auto"/>
        <w:bottom w:val="none" w:sz="0" w:space="0" w:color="auto"/>
        <w:right w:val="none" w:sz="0" w:space="0" w:color="auto"/>
      </w:divBdr>
    </w:div>
    <w:div w:id="309868198">
      <w:bodyDiv w:val="1"/>
      <w:marLeft w:val="0"/>
      <w:marRight w:val="0"/>
      <w:marTop w:val="0"/>
      <w:marBottom w:val="0"/>
      <w:divBdr>
        <w:top w:val="none" w:sz="0" w:space="0" w:color="auto"/>
        <w:left w:val="none" w:sz="0" w:space="0" w:color="auto"/>
        <w:bottom w:val="none" w:sz="0" w:space="0" w:color="auto"/>
        <w:right w:val="none" w:sz="0" w:space="0" w:color="auto"/>
      </w:divBdr>
    </w:div>
    <w:div w:id="322469132">
      <w:bodyDiv w:val="1"/>
      <w:marLeft w:val="0"/>
      <w:marRight w:val="0"/>
      <w:marTop w:val="0"/>
      <w:marBottom w:val="0"/>
      <w:divBdr>
        <w:top w:val="none" w:sz="0" w:space="0" w:color="auto"/>
        <w:left w:val="none" w:sz="0" w:space="0" w:color="auto"/>
        <w:bottom w:val="none" w:sz="0" w:space="0" w:color="auto"/>
        <w:right w:val="none" w:sz="0" w:space="0" w:color="auto"/>
      </w:divBdr>
    </w:div>
    <w:div w:id="359403731">
      <w:bodyDiv w:val="1"/>
      <w:marLeft w:val="0"/>
      <w:marRight w:val="0"/>
      <w:marTop w:val="0"/>
      <w:marBottom w:val="0"/>
      <w:divBdr>
        <w:top w:val="none" w:sz="0" w:space="0" w:color="auto"/>
        <w:left w:val="none" w:sz="0" w:space="0" w:color="auto"/>
        <w:bottom w:val="none" w:sz="0" w:space="0" w:color="auto"/>
        <w:right w:val="none" w:sz="0" w:space="0" w:color="auto"/>
      </w:divBdr>
    </w:div>
    <w:div w:id="372269675">
      <w:bodyDiv w:val="1"/>
      <w:marLeft w:val="0"/>
      <w:marRight w:val="0"/>
      <w:marTop w:val="0"/>
      <w:marBottom w:val="0"/>
      <w:divBdr>
        <w:top w:val="none" w:sz="0" w:space="0" w:color="auto"/>
        <w:left w:val="none" w:sz="0" w:space="0" w:color="auto"/>
        <w:bottom w:val="none" w:sz="0" w:space="0" w:color="auto"/>
        <w:right w:val="none" w:sz="0" w:space="0" w:color="auto"/>
      </w:divBdr>
    </w:div>
    <w:div w:id="400182630">
      <w:bodyDiv w:val="1"/>
      <w:marLeft w:val="0"/>
      <w:marRight w:val="0"/>
      <w:marTop w:val="0"/>
      <w:marBottom w:val="0"/>
      <w:divBdr>
        <w:top w:val="none" w:sz="0" w:space="0" w:color="auto"/>
        <w:left w:val="none" w:sz="0" w:space="0" w:color="auto"/>
        <w:bottom w:val="none" w:sz="0" w:space="0" w:color="auto"/>
        <w:right w:val="none" w:sz="0" w:space="0" w:color="auto"/>
      </w:divBdr>
    </w:div>
    <w:div w:id="436100481">
      <w:bodyDiv w:val="1"/>
      <w:marLeft w:val="0"/>
      <w:marRight w:val="0"/>
      <w:marTop w:val="0"/>
      <w:marBottom w:val="0"/>
      <w:divBdr>
        <w:top w:val="none" w:sz="0" w:space="0" w:color="auto"/>
        <w:left w:val="none" w:sz="0" w:space="0" w:color="auto"/>
        <w:bottom w:val="none" w:sz="0" w:space="0" w:color="auto"/>
        <w:right w:val="none" w:sz="0" w:space="0" w:color="auto"/>
      </w:divBdr>
    </w:div>
    <w:div w:id="714895574">
      <w:bodyDiv w:val="1"/>
      <w:marLeft w:val="0"/>
      <w:marRight w:val="0"/>
      <w:marTop w:val="0"/>
      <w:marBottom w:val="0"/>
      <w:divBdr>
        <w:top w:val="none" w:sz="0" w:space="0" w:color="auto"/>
        <w:left w:val="none" w:sz="0" w:space="0" w:color="auto"/>
        <w:bottom w:val="none" w:sz="0" w:space="0" w:color="auto"/>
        <w:right w:val="none" w:sz="0" w:space="0" w:color="auto"/>
      </w:divBdr>
    </w:div>
    <w:div w:id="729765833">
      <w:bodyDiv w:val="1"/>
      <w:marLeft w:val="0"/>
      <w:marRight w:val="0"/>
      <w:marTop w:val="0"/>
      <w:marBottom w:val="0"/>
      <w:divBdr>
        <w:top w:val="none" w:sz="0" w:space="0" w:color="auto"/>
        <w:left w:val="none" w:sz="0" w:space="0" w:color="auto"/>
        <w:bottom w:val="none" w:sz="0" w:space="0" w:color="auto"/>
        <w:right w:val="none" w:sz="0" w:space="0" w:color="auto"/>
      </w:divBdr>
    </w:div>
    <w:div w:id="798230573">
      <w:bodyDiv w:val="1"/>
      <w:marLeft w:val="0"/>
      <w:marRight w:val="0"/>
      <w:marTop w:val="0"/>
      <w:marBottom w:val="0"/>
      <w:divBdr>
        <w:top w:val="none" w:sz="0" w:space="0" w:color="auto"/>
        <w:left w:val="none" w:sz="0" w:space="0" w:color="auto"/>
        <w:bottom w:val="none" w:sz="0" w:space="0" w:color="auto"/>
        <w:right w:val="none" w:sz="0" w:space="0" w:color="auto"/>
      </w:divBdr>
    </w:div>
    <w:div w:id="939409959">
      <w:bodyDiv w:val="1"/>
      <w:marLeft w:val="0"/>
      <w:marRight w:val="0"/>
      <w:marTop w:val="0"/>
      <w:marBottom w:val="0"/>
      <w:divBdr>
        <w:top w:val="none" w:sz="0" w:space="0" w:color="auto"/>
        <w:left w:val="none" w:sz="0" w:space="0" w:color="auto"/>
        <w:bottom w:val="none" w:sz="0" w:space="0" w:color="auto"/>
        <w:right w:val="none" w:sz="0" w:space="0" w:color="auto"/>
      </w:divBdr>
    </w:div>
    <w:div w:id="991055605">
      <w:bodyDiv w:val="1"/>
      <w:marLeft w:val="0"/>
      <w:marRight w:val="0"/>
      <w:marTop w:val="0"/>
      <w:marBottom w:val="0"/>
      <w:divBdr>
        <w:top w:val="none" w:sz="0" w:space="0" w:color="auto"/>
        <w:left w:val="none" w:sz="0" w:space="0" w:color="auto"/>
        <w:bottom w:val="none" w:sz="0" w:space="0" w:color="auto"/>
        <w:right w:val="none" w:sz="0" w:space="0" w:color="auto"/>
      </w:divBdr>
    </w:div>
    <w:div w:id="1001465041">
      <w:bodyDiv w:val="1"/>
      <w:marLeft w:val="0"/>
      <w:marRight w:val="0"/>
      <w:marTop w:val="0"/>
      <w:marBottom w:val="0"/>
      <w:divBdr>
        <w:top w:val="none" w:sz="0" w:space="0" w:color="auto"/>
        <w:left w:val="none" w:sz="0" w:space="0" w:color="auto"/>
        <w:bottom w:val="none" w:sz="0" w:space="0" w:color="auto"/>
        <w:right w:val="none" w:sz="0" w:space="0" w:color="auto"/>
      </w:divBdr>
    </w:div>
    <w:div w:id="1051005002">
      <w:bodyDiv w:val="1"/>
      <w:marLeft w:val="0"/>
      <w:marRight w:val="0"/>
      <w:marTop w:val="0"/>
      <w:marBottom w:val="0"/>
      <w:divBdr>
        <w:top w:val="none" w:sz="0" w:space="0" w:color="auto"/>
        <w:left w:val="none" w:sz="0" w:space="0" w:color="auto"/>
        <w:bottom w:val="none" w:sz="0" w:space="0" w:color="auto"/>
        <w:right w:val="none" w:sz="0" w:space="0" w:color="auto"/>
      </w:divBdr>
    </w:div>
    <w:div w:id="1321033757">
      <w:bodyDiv w:val="1"/>
      <w:marLeft w:val="0"/>
      <w:marRight w:val="0"/>
      <w:marTop w:val="0"/>
      <w:marBottom w:val="0"/>
      <w:divBdr>
        <w:top w:val="none" w:sz="0" w:space="0" w:color="auto"/>
        <w:left w:val="none" w:sz="0" w:space="0" w:color="auto"/>
        <w:bottom w:val="none" w:sz="0" w:space="0" w:color="auto"/>
        <w:right w:val="none" w:sz="0" w:space="0" w:color="auto"/>
      </w:divBdr>
    </w:div>
    <w:div w:id="1403791687">
      <w:bodyDiv w:val="1"/>
      <w:marLeft w:val="0"/>
      <w:marRight w:val="0"/>
      <w:marTop w:val="0"/>
      <w:marBottom w:val="0"/>
      <w:divBdr>
        <w:top w:val="none" w:sz="0" w:space="0" w:color="auto"/>
        <w:left w:val="none" w:sz="0" w:space="0" w:color="auto"/>
        <w:bottom w:val="none" w:sz="0" w:space="0" w:color="auto"/>
        <w:right w:val="none" w:sz="0" w:space="0" w:color="auto"/>
      </w:divBdr>
    </w:div>
    <w:div w:id="1450010424">
      <w:bodyDiv w:val="1"/>
      <w:marLeft w:val="0"/>
      <w:marRight w:val="0"/>
      <w:marTop w:val="0"/>
      <w:marBottom w:val="0"/>
      <w:divBdr>
        <w:top w:val="none" w:sz="0" w:space="0" w:color="auto"/>
        <w:left w:val="none" w:sz="0" w:space="0" w:color="auto"/>
        <w:bottom w:val="none" w:sz="0" w:space="0" w:color="auto"/>
        <w:right w:val="none" w:sz="0" w:space="0" w:color="auto"/>
      </w:divBdr>
    </w:div>
    <w:div w:id="1467551270">
      <w:bodyDiv w:val="1"/>
      <w:marLeft w:val="0"/>
      <w:marRight w:val="0"/>
      <w:marTop w:val="0"/>
      <w:marBottom w:val="0"/>
      <w:divBdr>
        <w:top w:val="none" w:sz="0" w:space="0" w:color="auto"/>
        <w:left w:val="none" w:sz="0" w:space="0" w:color="auto"/>
        <w:bottom w:val="none" w:sz="0" w:space="0" w:color="auto"/>
        <w:right w:val="none" w:sz="0" w:space="0" w:color="auto"/>
      </w:divBdr>
    </w:div>
    <w:div w:id="1557424646">
      <w:bodyDiv w:val="1"/>
      <w:marLeft w:val="0"/>
      <w:marRight w:val="0"/>
      <w:marTop w:val="0"/>
      <w:marBottom w:val="0"/>
      <w:divBdr>
        <w:top w:val="none" w:sz="0" w:space="0" w:color="auto"/>
        <w:left w:val="none" w:sz="0" w:space="0" w:color="auto"/>
        <w:bottom w:val="none" w:sz="0" w:space="0" w:color="auto"/>
        <w:right w:val="none" w:sz="0" w:space="0" w:color="auto"/>
      </w:divBdr>
    </w:div>
    <w:div w:id="1687249164">
      <w:bodyDiv w:val="1"/>
      <w:marLeft w:val="0"/>
      <w:marRight w:val="0"/>
      <w:marTop w:val="0"/>
      <w:marBottom w:val="0"/>
      <w:divBdr>
        <w:top w:val="none" w:sz="0" w:space="0" w:color="auto"/>
        <w:left w:val="none" w:sz="0" w:space="0" w:color="auto"/>
        <w:bottom w:val="none" w:sz="0" w:space="0" w:color="auto"/>
        <w:right w:val="none" w:sz="0" w:space="0" w:color="auto"/>
      </w:divBdr>
    </w:div>
    <w:div w:id="1701975537">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 w:id="1974091144">
      <w:bodyDiv w:val="1"/>
      <w:marLeft w:val="0"/>
      <w:marRight w:val="0"/>
      <w:marTop w:val="0"/>
      <w:marBottom w:val="0"/>
      <w:divBdr>
        <w:top w:val="none" w:sz="0" w:space="0" w:color="auto"/>
        <w:left w:val="none" w:sz="0" w:space="0" w:color="auto"/>
        <w:bottom w:val="none" w:sz="0" w:space="0" w:color="auto"/>
        <w:right w:val="none" w:sz="0" w:space="0" w:color="auto"/>
      </w:divBdr>
    </w:div>
    <w:div w:id="2011254284">
      <w:bodyDiv w:val="1"/>
      <w:marLeft w:val="0"/>
      <w:marRight w:val="0"/>
      <w:marTop w:val="0"/>
      <w:marBottom w:val="0"/>
      <w:divBdr>
        <w:top w:val="none" w:sz="0" w:space="0" w:color="auto"/>
        <w:left w:val="none" w:sz="0" w:space="0" w:color="auto"/>
        <w:bottom w:val="none" w:sz="0" w:space="0" w:color="auto"/>
        <w:right w:val="none" w:sz="0" w:space="0" w:color="auto"/>
      </w:divBdr>
    </w:div>
    <w:div w:id="21305829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ena4-my.sharepoint.com/:f:/r/personal/sreyh_sena_edu_co/Documents/PAGO%20CONTRATISTAS%20A%C3%91O%202025/SUPERVISADOS/2025/FERNANDO%20ANDRES%20SALGUERO%20CRUZ/SEPTIEMBRE%202025/EVIDENCIAS/1%20al%2015%20Septiembre%202025/02_Evaluacion%20y%20Seguimiento%20de%20Aprendizaje/Consolidado%20Calificaciones?csf=1&amp;web=1&amp;e=eoSROD" TargetMode="External"/><Relationship Id="rId18" Type="http://schemas.openxmlformats.org/officeDocument/2006/relationships/hyperlink" Target="https://sena4-my.sharepoint.com/:f:/r/personal/sreyh_sena_edu_co/Documents/PAGO%20CONTRATISTAS%20A%C3%91O%202025/SUPERVISADOS/2025/FERNANDO%20ANDRES%20SALGUERO%20CRUZ/SEPTIEMBRE%202025/EVIDENCIAS/1%20al%2015%20Septiembre%202025/03_Induccion%20y%20Acompa%C3%B1amiento/ScreenShot_Formacion?csf=1&amp;web=1&amp;e=2MKlcd" TargetMode="External"/><Relationship Id="rId26" Type="http://schemas.openxmlformats.org/officeDocument/2006/relationships/hyperlink" Target="https://sena4-my.sharepoint.com/:f:/r/personal/sreyh_sena_edu_co/Documents/PAGO%20CONTRATISTAS%20A%C3%91O%202025/SUPERVISADOS/2025/FERNANDO%20ANDRES%20SALGUERO%20CRUZ/SEPTIEMBRE%202025/EVIDENCIAS/1%20al%2015%20Septiembre%202025/05_Uso%20y%20conservacion%20de%20Recursos/Reporte%20estado%20de%20ambientes?csf=1&amp;web=1&amp;e=UgtEGg" TargetMode="External"/><Relationship Id="rId3" Type="http://schemas.openxmlformats.org/officeDocument/2006/relationships/styles" Target="styles.xml"/><Relationship Id="rId21" Type="http://schemas.openxmlformats.org/officeDocument/2006/relationships/hyperlink" Target="https://sena4-my.sharepoint.com/:f:/r/personal/sreyh_sena_edu_co/Documents/PAGO%20CONTRATISTAS%20A%C3%91O%202025/SUPERVISADOS/2025/FERNANDO%20ANDRES%20SALGUERO%20CRUZ/SEPTIEMBRE%202025/EVIDENCIAS/1%20al%2015%20Septiembre%202025/04_Gestion%20de%20Evaluacion%20y%20Reportes?csf=1&amp;web=1&amp;e=zS1Czw" TargetMode="External"/><Relationship Id="rId7" Type="http://schemas.openxmlformats.org/officeDocument/2006/relationships/endnotes" Target="endnotes.xml"/><Relationship Id="rId12" Type="http://schemas.openxmlformats.org/officeDocument/2006/relationships/hyperlink" Target="https://sena4-my.sharepoint.com/:f:/r/personal/sreyh_sena_edu_co/Documents/PAGO%20CONTRATISTAS%20A%C3%91O%202025/SUPERVISADOS/2025/FERNANDO%20ANDRES%20SALGUERO%20CRUZ/SEPTIEMBRE%202025/EVIDENCIAS/1%20al%2015%20Septiembre%202025/02_Evaluacion%20y%20Seguimiento%20de%20Aprendizaje?csf=1&amp;web=1&amp;e=vU3MOg" TargetMode="External"/><Relationship Id="rId17" Type="http://schemas.openxmlformats.org/officeDocument/2006/relationships/hyperlink" Target="https://sena4-my.sharepoint.com/:f:/r/personal/sreyh_sena_edu_co/Documents/PAGO%20CONTRATISTAS%20A%C3%91O%202025/SUPERVISADOS/2025/FERNANDO%20ANDRES%20SALGUERO%20CRUZ/SEPTIEMBRE%202025/EVIDENCIAS/1%20al%2015%20Septiembre%202025/03_Induccion%20y%20Acompa%C3%B1amiento?csf=1&amp;web=1&amp;e=8S8eAC" TargetMode="External"/><Relationship Id="rId25" Type="http://schemas.openxmlformats.org/officeDocument/2006/relationships/hyperlink" Target="https://sena4-my.sharepoint.com/:f:/r/personal/sreyh_sena_edu_co/Documents/PAGO%20CONTRATISTAS%20A%C3%91O%202025/SUPERVISADOS/2025/FERNANDO%20ANDRES%20SALGUERO%20CRUZ/SEPTIEMBRE%202025/EVIDENCIAS/1%20al%2015%20Septiembre%202025/05_Uso%20y%20conservacion%20de%20Recursos?csf=1&amp;web=1&amp;e=mgWdC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ena4-my.sharepoint.com/:f:/r/personal/sreyh_sena_edu_co/Documents/PAGO%20CONTRATISTAS%20A%C3%91O%202025/SUPERVISADOS/2025/FERNANDO%20ANDRES%20SALGUERO%20CRUZ/SEPTIEMBRE%202025/EVIDENCIAS/1%20al%2015%20Septiembre%202025/02_Evaluacion%20y%20Seguimiento%20de%20Aprendizaje/Lista%20de%20Asistencia%20y%20Reporte%20de%20Novedades?csf=1&amp;web=1&amp;e=gQ8Ooc" TargetMode="External"/><Relationship Id="rId20" Type="http://schemas.openxmlformats.org/officeDocument/2006/relationships/hyperlink" Target="https://sena4-my.sharepoint.com/:f:/r/personal/sreyh_sena_edu_co/Documents/PAGO%20CONTRATISTAS%20A%C3%91O%202025/SUPERVISADOS/2025/FERNANDO%20ANDRES%20SALGUERO%20CRUZ/SEPTIEMBRE%202025/EVIDENCIAS/1%20al%2015%20Septiembre%202025/03_Induccion%20y%20Acompa%C3%B1amiento/Seguimiento%20etapa%20productiva?csf=1&amp;web=1&amp;e=UYPOmT" TargetMode="External"/><Relationship Id="rId29" Type="http://schemas.openxmlformats.org/officeDocument/2006/relationships/hyperlink" Target="https://sena4-my.sharepoint.com/:f:/r/personal/sreyh_sena_edu_co/Documents/PAGO%20CONTRATISTAS%20A%C3%91O%202025/SUPERVISADOS/2025/FERNANDO%20ANDRES%20SALGUERO%20CRUZ/SEPTIEMBRE%202025/EVIDENCIAS/1%20al%2015%20Septiembre%202025/06_Cumplimiento%20de%20la%20normativa%20Institucional/Actas%20de%20Reuniones?csf=1&amp;web=1&amp;e=upFe6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na4-my.sharepoint.com/:f:/r/personal/sreyh_sena_edu_co/Documents/PAGO%20CONTRATISTAS%20A%C3%91O%202025/SUPERVISADOS/2025/FERNANDO%20ANDRES%20SALGUERO%20CRUZ/SEPTIEMBRE%202025/EVIDENCIAS/1%20al%2015%20Septiembre%202025/01_Ejecucion%20de%20la%20formacion/screenshot?csf=1&amp;web=1&amp;e=SHJRbU" TargetMode="External"/><Relationship Id="rId24" Type="http://schemas.openxmlformats.org/officeDocument/2006/relationships/hyperlink" Target="https://sena4-my.sharepoint.com/:f:/r/personal/sreyh_sena_edu_co/Documents/PAGO%20CONTRATISTAS%20A%C3%91O%202025/SUPERVISADOS/2025/FERNANDO%20ANDRES%20SALGUERO%20CRUZ/SEPTIEMBRE%202025/EVIDENCIAS/1%20al%2015%20Septiembre%202025/04_Gestion%20de%20Evaluacion%20y%20Reportes/Enlaces?csf=1&amp;web=1&amp;e=rgLYR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ena4-my.sharepoint.com/:f:/r/personal/sreyh_sena_edu_co/Documents/PAGO%20CONTRATISTAS%20A%C3%91O%202025/SUPERVISADOS/2025/FERNANDO%20ANDRES%20SALGUERO%20CRUZ/SEPTIEMBRE%202025/EVIDENCIAS/1%20al%2015%20Septiembre%202025/02_Evaluacion%20y%20Seguimiento%20de%20Aprendizaje/Screenshot_Drive_ClassRom?csf=1&amp;web=1&amp;e=qz6UWu" TargetMode="External"/><Relationship Id="rId23" Type="http://schemas.openxmlformats.org/officeDocument/2006/relationships/hyperlink" Target="https://sena4-my.sharepoint.com/:f:/r/personal/sreyh_sena_edu_co/Documents/PAGO%20CONTRATISTAS%20A%C3%91O%202025/SUPERVISADOS/2025/FERNANDO%20ANDRES%20SALGUERO%20CRUZ/SEPTIEMBRE%202025/EVIDENCIAS/1%20al%2015%20Septiembre%202025/04_Gestion%20de%20Evaluacion%20y%20Reportes/Actas%20Comite%20Academico?csf=1&amp;web=1&amp;e=G6dimM" TargetMode="External"/><Relationship Id="rId28" Type="http://schemas.openxmlformats.org/officeDocument/2006/relationships/hyperlink" Target="https://sena4-my.sharepoint.com/:f:/r/personal/sreyh_sena_edu_co/Documents/PAGO%20CONTRATISTAS%20A%C3%91O%202025/SUPERVISADOS/2025/FERNANDO%20ANDRES%20SALGUERO%20CRUZ/SEPTIEMBRE%202025/EVIDENCIAS/1%20al%2015%20Septiembre%202025/06_Cumplimiento%20de%20la%20normativa%20Institucional/Reporte%20Faltas%20y%20Novedades?csf=1&amp;web=1&amp;e=oc7ofc" TargetMode="External"/><Relationship Id="rId10" Type="http://schemas.openxmlformats.org/officeDocument/2006/relationships/hyperlink" Target="https://sena4-my.sharepoint.com/:f:/r/personal/sreyh_sena_edu_co/Documents/PAGO%20CONTRATISTAS%20A%C3%91O%202025/SUPERVISADOS/2025/FERNANDO%20ANDRES%20SALGUERO%20CRUZ/SEPTIEMBRE%202025/EVIDENCIAS/1%20al%2015%20Septiembre%202025/01_Ejecucion%20de%20la%20formacion/Herramientas%20Didacticas%20y%20Audiovisuales?csf=1&amp;web=1&amp;e=0fHFe5" TargetMode="External"/><Relationship Id="rId19" Type="http://schemas.openxmlformats.org/officeDocument/2006/relationships/hyperlink" Target="https://sena4-my.sharepoint.com/:f:/r/personal/sreyh_sena_edu_co/Documents/PAGO%20CONTRATISTAS%20A%C3%91O%202025/SUPERVISADOS/2025/FERNANDO%20ANDRES%20SALGUERO%20CRUZ/SEPTIEMBRE%202025/EVIDENCIAS/1%20al%2015%20Septiembre%202025/03_Induccion%20y%20Acompa%C3%B1amiento/Informe%20resultados%20de%20actividades?csf=1&amp;web=1&amp;e=jS7yi4"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ena4-my.sharepoint.com/:f:/r/personal/sreyh_sena_edu_co/Documents/PAGO%20CONTRATISTAS%20A%C3%91O%202025/SUPERVISADOS/2025/FERNANDO%20ANDRES%20SALGUERO%20CRUZ/SEPTIEMBRE%202025/EVIDENCIAS/1%20al%2015%20Septiembre%202025/01_Ejecucion%20de%20la%20formacion/Guias%20de%20Aprendizaje?csf=1&amp;web=1&amp;e=WcjQ76" TargetMode="External"/><Relationship Id="rId14" Type="http://schemas.openxmlformats.org/officeDocument/2006/relationships/hyperlink" Target="https://sena4-my.sharepoint.com/:f:/r/personal/sreyh_sena_edu_co/Documents/PAGO%20CONTRATISTAS%20A%C3%91O%202025/SUPERVISADOS/2025/FERNANDO%20ANDRES%20SALGUERO%20CRUZ/SEPTIEMBRE%202025/EVIDENCIAS/1%20al%2015%20Septiembre%202025/02_Evaluacion%20y%20Seguimiento%20de%20Aprendizaje/Consolidado%20calificaciones%20SofiaPlus?csf=1&amp;web=1&amp;e=hX9OvH" TargetMode="External"/><Relationship Id="rId22" Type="http://schemas.openxmlformats.org/officeDocument/2006/relationships/hyperlink" Target="https://sena4-my.sharepoint.com/:f:/r/personal/sreyh_sena_edu_co/Documents/PAGO%20CONTRATISTAS%20A%C3%91O%202025/SUPERVISADOS/2025/FERNANDO%20ANDRES%20SALGUERO%20CRUZ/SEPTIEMBRE%202025/EVIDENCIAS/1%20al%2015%20Septiembre%202025/04_Gestion%20de%20Evaluacion%20y%20Reportes/Reporte%20SenaSofia?csf=1&amp;web=1&amp;e=q63HON" TargetMode="External"/><Relationship Id="rId27" Type="http://schemas.openxmlformats.org/officeDocument/2006/relationships/hyperlink" Target="https://sena4-my.sharepoint.com/:f:/r/personal/sreyh_sena_edu_co/Documents/PAGO%20CONTRATISTAS%20A%C3%91O%202025/SUPERVISADOS/2025/FERNANDO%20ANDRES%20SALGUERO%20CRUZ/SEPTIEMBRE%202025/EVIDENCIAS/1%20al%2015%20Septiembre%202025/06_Cumplimiento%20de%20la%20normativa%20Institucional?csf=1&amp;web=1&amp;e=qgykBk" TargetMode="External"/><Relationship Id="rId30" Type="http://schemas.openxmlformats.org/officeDocument/2006/relationships/header" Target="header1.xml"/><Relationship Id="rId8" Type="http://schemas.openxmlformats.org/officeDocument/2006/relationships/hyperlink" Target="https://sena4-my.sharepoint.com/:f:/r/personal/sreyh_sena_edu_co/Documents/PAGO%20CONTRATISTAS%20A%C3%91O%202025/SUPERVISADOS/2025/FERNANDO%20ANDRES%20SALGUERO%20CRUZ/SEPTIEMBRE%202025/EVIDENCIAS/1%20al%2015%20Septiembre%202025/01_Ejecucion%20de%20la%20formacion?csf=1&amp;web=1&amp;e=jxckx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CDE14-C74A-4C92-8384-15A31FAD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TotalTime>
  <Pages>7</Pages>
  <Words>2772</Words>
  <Characters>15246</Characters>
  <Application>Microsoft Office Word</Application>
  <DocSecurity>0</DocSecurity>
  <Lines>127</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Pegelagarto</cp:lastModifiedBy>
  <cp:revision>42</cp:revision>
  <dcterms:created xsi:type="dcterms:W3CDTF">2025-01-21T15:32:00Z</dcterms:created>
  <dcterms:modified xsi:type="dcterms:W3CDTF">2025-09-23T01:41:00Z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